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C9D22" w14:textId="0CB81874" w:rsidR="00140337" w:rsidRDefault="00FC08FD" w:rsidP="007707C7">
      <w:pPr>
        <w:pStyle w:val="BodyText"/>
        <w:rPr>
          <w:rFonts w:ascii="Times New Roman"/>
          <w:sz w:val="28"/>
        </w:rPr>
      </w:pPr>
      <w:r>
        <w:rPr>
          <w:rFonts w:ascii="Times New Roman"/>
          <w:noProof/>
          <w:sz w:val="28"/>
        </w:rPr>
        <w:drawing>
          <wp:anchor distT="0" distB="0" distL="114300" distR="114300" simplePos="0" relativeHeight="251659776" behindDoc="0" locked="0" layoutInCell="1" allowOverlap="1" wp14:anchorId="29B20BBE" wp14:editId="26830DE0">
            <wp:simplePos x="2129051" y="464024"/>
            <wp:positionH relativeFrom="column">
              <wp:posOffset>2135875</wp:posOffset>
            </wp:positionH>
            <wp:positionV relativeFrom="paragraph">
              <wp:align>top</wp:align>
            </wp:positionV>
            <wp:extent cx="3302758" cy="1508077"/>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3302758" cy="1508077"/>
                    </a:xfrm>
                    <a:prstGeom prst="rect">
                      <a:avLst/>
                    </a:prstGeom>
                  </pic:spPr>
                </pic:pic>
              </a:graphicData>
            </a:graphic>
          </wp:anchor>
        </w:drawing>
      </w:r>
      <w:r w:rsidR="007707C7">
        <w:rPr>
          <w:rFonts w:ascii="Times New Roman"/>
          <w:sz w:val="28"/>
        </w:rPr>
        <w:br w:type="textWrapping" w:clear="all"/>
      </w:r>
    </w:p>
    <w:p w14:paraId="0DD367C9" w14:textId="77777777" w:rsidR="00FC08FD" w:rsidRDefault="00FC08FD" w:rsidP="00FC08FD">
      <w:pPr>
        <w:pStyle w:val="Heading1"/>
        <w:spacing w:line="259" w:lineRule="auto"/>
        <w:ind w:left="0" w:right="325"/>
        <w:rPr>
          <w:color w:val="0085FF"/>
        </w:rPr>
      </w:pPr>
    </w:p>
    <w:p w14:paraId="00590BFA" w14:textId="77777777" w:rsidR="00BD20A3" w:rsidRDefault="00803B21" w:rsidP="00BD20A3">
      <w:pPr>
        <w:pStyle w:val="Heading1"/>
        <w:spacing w:line="259" w:lineRule="auto"/>
        <w:ind w:left="0" w:right="325"/>
        <w:rPr>
          <w:color w:val="002060"/>
          <w:sz w:val="24"/>
          <w:szCs w:val="24"/>
        </w:rPr>
      </w:pPr>
      <w:bookmarkStart w:id="0" w:name="_GoBack"/>
      <w:r w:rsidRPr="00BD20A3">
        <w:rPr>
          <w:color w:val="002060"/>
          <w:sz w:val="24"/>
          <w:szCs w:val="24"/>
        </w:rPr>
        <w:t>Ultra</w:t>
      </w:r>
      <w:r w:rsidR="009F5F3E" w:rsidRPr="00BD20A3">
        <w:rPr>
          <w:color w:val="002060"/>
          <w:sz w:val="24"/>
          <w:szCs w:val="24"/>
        </w:rPr>
        <w:t>load</w:t>
      </w:r>
      <w:r w:rsidR="00EA16A6" w:rsidRPr="00BD20A3">
        <w:rPr>
          <w:color w:val="002060"/>
          <w:sz w:val="24"/>
          <w:szCs w:val="24"/>
        </w:rPr>
        <w:t xml:space="preserve"> Fibre Reinforced </w:t>
      </w:r>
      <w:r w:rsidR="00EA16A6" w:rsidRPr="00BD20A3">
        <w:rPr>
          <w:color w:val="002060"/>
          <w:sz w:val="24"/>
          <w:szCs w:val="24"/>
        </w:rPr>
        <w:t>Bearing Pads</w:t>
      </w:r>
    </w:p>
    <w:bookmarkEnd w:id="0"/>
    <w:p w14:paraId="6CF1886D" w14:textId="0FE5DCEC" w:rsidR="00BD20A3" w:rsidRPr="00112FB2" w:rsidRDefault="005702D1" w:rsidP="00BD20A3">
      <w:pPr>
        <w:pStyle w:val="Heading1"/>
        <w:spacing w:line="259" w:lineRule="auto"/>
        <w:ind w:left="0" w:right="325"/>
        <w:rPr>
          <w:color w:val="002060"/>
          <w:sz w:val="24"/>
          <w:szCs w:val="24"/>
        </w:rPr>
      </w:pPr>
      <w:r w:rsidRPr="00112FB2">
        <w:rPr>
          <w:b w:val="0"/>
          <w:bCs w:val="0"/>
          <w:sz w:val="24"/>
          <w:szCs w:val="24"/>
        </w:rPr>
        <w:t>Ultraload</w:t>
      </w:r>
      <w:r w:rsidR="00EA16A6" w:rsidRPr="00112FB2">
        <w:rPr>
          <w:b w:val="0"/>
          <w:bCs w:val="0"/>
          <w:sz w:val="24"/>
          <w:szCs w:val="24"/>
        </w:rPr>
        <w:t xml:space="preserve"> Fibre Reinforced Load Bearing Pads are manufactured using recycled high- quality tyres resulting in an economical and environmentally friendly product. The fully vulcanised rubber has inclusion of majorly dispersed fibres creating a unique compou</w:t>
      </w:r>
      <w:r w:rsidR="00EA16A6" w:rsidRPr="00112FB2">
        <w:rPr>
          <w:b w:val="0"/>
          <w:bCs w:val="0"/>
          <w:sz w:val="24"/>
          <w:szCs w:val="24"/>
        </w:rPr>
        <w:t xml:space="preserve">nd that exhibits outstanding strength and durability. </w:t>
      </w:r>
      <w:r w:rsidR="00BD20A3" w:rsidRPr="00112FB2">
        <w:rPr>
          <w:b w:val="0"/>
          <w:bCs w:val="0"/>
          <w:sz w:val="24"/>
          <w:szCs w:val="24"/>
        </w:rPr>
        <w:t>Ultraload</w:t>
      </w:r>
      <w:r w:rsidR="00EA16A6" w:rsidRPr="00112FB2">
        <w:rPr>
          <w:b w:val="0"/>
          <w:bCs w:val="0"/>
          <w:sz w:val="24"/>
          <w:szCs w:val="24"/>
        </w:rPr>
        <w:t xml:space="preserve"> can withstand harsh conditions like exposure to ozone and low temperatures. This product is commonly used in construction applications, prestress concrete bridges, buildings, machinery and equ</w:t>
      </w:r>
      <w:r w:rsidR="00EA16A6" w:rsidRPr="00112FB2">
        <w:rPr>
          <w:b w:val="0"/>
          <w:bCs w:val="0"/>
          <w:sz w:val="24"/>
          <w:szCs w:val="24"/>
        </w:rPr>
        <w:t>ipment foundations</w:t>
      </w:r>
      <w:r w:rsidR="00EA16A6" w:rsidRPr="00112FB2">
        <w:rPr>
          <w:sz w:val="24"/>
          <w:szCs w:val="24"/>
        </w:rPr>
        <w:t>.</w:t>
      </w:r>
    </w:p>
    <w:p w14:paraId="38710B05" w14:textId="77777777" w:rsidR="00112FB2" w:rsidRDefault="00EA16A6" w:rsidP="00112FB2">
      <w:pPr>
        <w:pStyle w:val="Heading1"/>
        <w:spacing w:line="259" w:lineRule="auto"/>
        <w:ind w:left="0" w:right="325"/>
        <w:rPr>
          <w:color w:val="002060"/>
          <w:sz w:val="24"/>
          <w:szCs w:val="24"/>
        </w:rPr>
      </w:pPr>
      <w:r w:rsidRPr="00BD20A3">
        <w:rPr>
          <w:color w:val="002060"/>
          <w:sz w:val="24"/>
          <w:szCs w:val="24"/>
        </w:rPr>
        <w:t>USES</w:t>
      </w:r>
    </w:p>
    <w:p w14:paraId="5EAC9D2A" w14:textId="1CD9DCDC" w:rsidR="00140337" w:rsidRPr="00112FB2" w:rsidRDefault="00EA16A6" w:rsidP="00112FB2">
      <w:pPr>
        <w:pStyle w:val="Heading1"/>
        <w:spacing w:line="259" w:lineRule="auto"/>
        <w:ind w:left="0" w:right="325"/>
        <w:rPr>
          <w:b w:val="0"/>
          <w:bCs w:val="0"/>
          <w:color w:val="002060"/>
          <w:sz w:val="24"/>
          <w:szCs w:val="24"/>
        </w:rPr>
      </w:pPr>
      <w:r w:rsidRPr="00112FB2">
        <w:rPr>
          <w:b w:val="0"/>
          <w:bCs w:val="0"/>
          <w:sz w:val="24"/>
          <w:szCs w:val="24"/>
        </w:rPr>
        <w:t>Bearing pads have a range of applications and are commonly used as handrail bearing pads, lighting standard pad seats, vibration isolation railway tie pads and in bridge bearing masonry</w:t>
      </w:r>
      <w:r w:rsidRPr="00112FB2">
        <w:rPr>
          <w:b w:val="0"/>
          <w:bCs w:val="0"/>
          <w:spacing w:val="-7"/>
          <w:sz w:val="24"/>
          <w:szCs w:val="24"/>
        </w:rPr>
        <w:t xml:space="preserve"> </w:t>
      </w:r>
      <w:r w:rsidRPr="00112FB2">
        <w:rPr>
          <w:b w:val="0"/>
          <w:bCs w:val="0"/>
          <w:sz w:val="24"/>
          <w:szCs w:val="24"/>
        </w:rPr>
        <w:t>along</w:t>
      </w:r>
      <w:r w:rsidRPr="00112FB2">
        <w:rPr>
          <w:b w:val="0"/>
          <w:bCs w:val="0"/>
          <w:spacing w:val="-4"/>
          <w:sz w:val="24"/>
          <w:szCs w:val="24"/>
        </w:rPr>
        <w:t xml:space="preserve"> </w:t>
      </w:r>
      <w:r w:rsidRPr="00112FB2">
        <w:rPr>
          <w:b w:val="0"/>
          <w:bCs w:val="0"/>
          <w:sz w:val="24"/>
          <w:szCs w:val="24"/>
        </w:rPr>
        <w:t>with</w:t>
      </w:r>
      <w:r w:rsidRPr="00112FB2">
        <w:rPr>
          <w:b w:val="0"/>
          <w:bCs w:val="0"/>
          <w:spacing w:val="-1"/>
          <w:sz w:val="24"/>
          <w:szCs w:val="24"/>
        </w:rPr>
        <w:t xml:space="preserve"> </w:t>
      </w:r>
      <w:r w:rsidRPr="00112FB2">
        <w:rPr>
          <w:b w:val="0"/>
          <w:bCs w:val="0"/>
          <w:sz w:val="24"/>
          <w:szCs w:val="24"/>
        </w:rPr>
        <w:t>other</w:t>
      </w:r>
      <w:r w:rsidRPr="00112FB2">
        <w:rPr>
          <w:b w:val="0"/>
          <w:bCs w:val="0"/>
          <w:spacing w:val="-7"/>
          <w:sz w:val="24"/>
          <w:szCs w:val="24"/>
        </w:rPr>
        <w:t xml:space="preserve"> </w:t>
      </w:r>
      <w:r w:rsidRPr="00112FB2">
        <w:rPr>
          <w:b w:val="0"/>
          <w:bCs w:val="0"/>
          <w:sz w:val="24"/>
          <w:szCs w:val="24"/>
        </w:rPr>
        <w:t>applications. If you</w:t>
      </w:r>
      <w:r w:rsidRPr="00112FB2">
        <w:rPr>
          <w:b w:val="0"/>
          <w:bCs w:val="0"/>
          <w:spacing w:val="-1"/>
          <w:sz w:val="24"/>
          <w:szCs w:val="24"/>
        </w:rPr>
        <w:t xml:space="preserve"> </w:t>
      </w:r>
      <w:r w:rsidRPr="00112FB2">
        <w:rPr>
          <w:b w:val="0"/>
          <w:bCs w:val="0"/>
          <w:sz w:val="24"/>
          <w:szCs w:val="24"/>
        </w:rPr>
        <w:t>are</w:t>
      </w:r>
      <w:r w:rsidRPr="00112FB2">
        <w:rPr>
          <w:b w:val="0"/>
          <w:bCs w:val="0"/>
          <w:spacing w:val="-4"/>
          <w:sz w:val="24"/>
          <w:szCs w:val="24"/>
        </w:rPr>
        <w:t xml:space="preserve"> </w:t>
      </w:r>
      <w:r w:rsidRPr="00112FB2">
        <w:rPr>
          <w:b w:val="0"/>
          <w:bCs w:val="0"/>
          <w:sz w:val="24"/>
          <w:szCs w:val="24"/>
        </w:rPr>
        <w:t>u</w:t>
      </w:r>
      <w:r w:rsidRPr="00112FB2">
        <w:rPr>
          <w:b w:val="0"/>
          <w:bCs w:val="0"/>
          <w:sz w:val="24"/>
          <w:szCs w:val="24"/>
        </w:rPr>
        <w:t>nsure</w:t>
      </w:r>
      <w:r w:rsidRPr="00112FB2">
        <w:rPr>
          <w:b w:val="0"/>
          <w:bCs w:val="0"/>
          <w:spacing w:val="-4"/>
          <w:sz w:val="24"/>
          <w:szCs w:val="24"/>
        </w:rPr>
        <w:t xml:space="preserve"> </w:t>
      </w:r>
      <w:r w:rsidRPr="00112FB2">
        <w:rPr>
          <w:b w:val="0"/>
          <w:bCs w:val="0"/>
          <w:sz w:val="24"/>
          <w:szCs w:val="24"/>
        </w:rPr>
        <w:t>whether</w:t>
      </w:r>
      <w:r w:rsidRPr="00112FB2">
        <w:rPr>
          <w:b w:val="0"/>
          <w:bCs w:val="0"/>
          <w:spacing w:val="-4"/>
          <w:sz w:val="24"/>
          <w:szCs w:val="24"/>
        </w:rPr>
        <w:t xml:space="preserve"> </w:t>
      </w:r>
      <w:r w:rsidRPr="00112FB2">
        <w:rPr>
          <w:b w:val="0"/>
          <w:bCs w:val="0"/>
          <w:sz w:val="24"/>
          <w:szCs w:val="24"/>
        </w:rPr>
        <w:t>this</w:t>
      </w:r>
      <w:r w:rsidRPr="00112FB2">
        <w:rPr>
          <w:b w:val="0"/>
          <w:bCs w:val="0"/>
          <w:spacing w:val="-1"/>
          <w:sz w:val="24"/>
          <w:szCs w:val="24"/>
        </w:rPr>
        <w:t xml:space="preserve"> </w:t>
      </w:r>
      <w:r w:rsidRPr="00112FB2">
        <w:rPr>
          <w:b w:val="0"/>
          <w:bCs w:val="0"/>
          <w:sz w:val="24"/>
          <w:szCs w:val="24"/>
        </w:rPr>
        <w:t>product</w:t>
      </w:r>
      <w:r w:rsidRPr="00112FB2">
        <w:rPr>
          <w:b w:val="0"/>
          <w:bCs w:val="0"/>
          <w:spacing w:val="-1"/>
          <w:sz w:val="24"/>
          <w:szCs w:val="24"/>
        </w:rPr>
        <w:t xml:space="preserve"> </w:t>
      </w:r>
      <w:r w:rsidRPr="00112FB2">
        <w:rPr>
          <w:b w:val="0"/>
          <w:bCs w:val="0"/>
          <w:sz w:val="24"/>
          <w:szCs w:val="24"/>
        </w:rPr>
        <w:t>is</w:t>
      </w:r>
      <w:r w:rsidRPr="00112FB2">
        <w:rPr>
          <w:b w:val="0"/>
          <w:bCs w:val="0"/>
          <w:spacing w:val="-1"/>
          <w:sz w:val="24"/>
          <w:szCs w:val="24"/>
        </w:rPr>
        <w:t xml:space="preserve"> </w:t>
      </w:r>
      <w:r w:rsidRPr="00112FB2">
        <w:rPr>
          <w:b w:val="0"/>
          <w:bCs w:val="0"/>
          <w:sz w:val="24"/>
          <w:szCs w:val="24"/>
        </w:rPr>
        <w:t>right</w:t>
      </w:r>
      <w:r w:rsidRPr="00112FB2">
        <w:rPr>
          <w:b w:val="0"/>
          <w:bCs w:val="0"/>
          <w:spacing w:val="-10"/>
          <w:sz w:val="24"/>
          <w:szCs w:val="24"/>
        </w:rPr>
        <w:t xml:space="preserve"> </w:t>
      </w:r>
      <w:r w:rsidRPr="00112FB2">
        <w:rPr>
          <w:b w:val="0"/>
          <w:bCs w:val="0"/>
          <w:sz w:val="24"/>
          <w:szCs w:val="24"/>
        </w:rPr>
        <w:t>for</w:t>
      </w:r>
      <w:r w:rsidRPr="00112FB2">
        <w:rPr>
          <w:b w:val="0"/>
          <w:bCs w:val="0"/>
          <w:spacing w:val="-3"/>
          <w:sz w:val="24"/>
          <w:szCs w:val="24"/>
        </w:rPr>
        <w:t xml:space="preserve"> </w:t>
      </w:r>
      <w:r w:rsidRPr="00112FB2">
        <w:rPr>
          <w:b w:val="0"/>
          <w:bCs w:val="0"/>
          <w:sz w:val="24"/>
          <w:szCs w:val="24"/>
        </w:rPr>
        <w:t xml:space="preserve">you, feel free to give us a call </w:t>
      </w:r>
      <w:r w:rsidR="0070536F">
        <w:rPr>
          <w:b w:val="0"/>
          <w:bCs w:val="0"/>
          <w:spacing w:val="4"/>
          <w:sz w:val="24"/>
          <w:szCs w:val="24"/>
        </w:rPr>
        <w:t>to</w:t>
      </w:r>
      <w:r w:rsidRPr="00112FB2">
        <w:rPr>
          <w:b w:val="0"/>
          <w:bCs w:val="0"/>
          <w:sz w:val="24"/>
          <w:szCs w:val="24"/>
        </w:rPr>
        <w:t xml:space="preserve"> discuss your requirements with one of our many</w:t>
      </w:r>
      <w:r w:rsidRPr="00112FB2">
        <w:rPr>
          <w:b w:val="0"/>
          <w:bCs w:val="0"/>
          <w:spacing w:val="-4"/>
          <w:sz w:val="24"/>
          <w:szCs w:val="24"/>
        </w:rPr>
        <w:t xml:space="preserve"> </w:t>
      </w:r>
      <w:r w:rsidRPr="00112FB2">
        <w:rPr>
          <w:b w:val="0"/>
          <w:bCs w:val="0"/>
          <w:sz w:val="24"/>
          <w:szCs w:val="24"/>
        </w:rPr>
        <w:t>experts.</w:t>
      </w:r>
    </w:p>
    <w:p w14:paraId="5EAC9D2B" w14:textId="77777777" w:rsidR="00140337" w:rsidRPr="00112FB2" w:rsidRDefault="00140337">
      <w:pPr>
        <w:pStyle w:val="BodyText"/>
        <w:rPr>
          <w:sz w:val="24"/>
          <w:szCs w:val="24"/>
        </w:rPr>
      </w:pPr>
    </w:p>
    <w:p w14:paraId="5EAC9D2C" w14:textId="77777777" w:rsidR="00140337" w:rsidRDefault="00140337">
      <w:pPr>
        <w:pStyle w:val="BodyText"/>
        <w:rPr>
          <w:sz w:val="24"/>
        </w:rPr>
      </w:pPr>
    </w:p>
    <w:p w14:paraId="49ADD046" w14:textId="77777777" w:rsidR="0070536F" w:rsidRDefault="00EA16A6" w:rsidP="0070536F">
      <w:pPr>
        <w:pStyle w:val="Heading1"/>
        <w:spacing w:line="259" w:lineRule="auto"/>
        <w:ind w:left="0" w:right="325"/>
        <w:rPr>
          <w:color w:val="002060"/>
          <w:sz w:val="24"/>
          <w:szCs w:val="24"/>
        </w:rPr>
      </w:pPr>
      <w:r w:rsidRPr="0070536F">
        <w:rPr>
          <w:color w:val="002060"/>
          <w:sz w:val="24"/>
          <w:szCs w:val="24"/>
        </w:rPr>
        <w:t>MATERIAL COMPOSITION</w:t>
      </w:r>
    </w:p>
    <w:p w14:paraId="3C8CCF61" w14:textId="34A0D10C" w:rsidR="00140337" w:rsidRDefault="00EA16A6" w:rsidP="00004D23">
      <w:pPr>
        <w:pStyle w:val="Heading1"/>
        <w:spacing w:line="259" w:lineRule="auto"/>
        <w:ind w:left="0" w:right="325"/>
        <w:rPr>
          <w:b w:val="0"/>
          <w:bCs w:val="0"/>
          <w:sz w:val="24"/>
          <w:szCs w:val="24"/>
        </w:rPr>
      </w:pPr>
      <w:r w:rsidRPr="0070536F">
        <w:rPr>
          <w:b w:val="0"/>
          <w:bCs w:val="0"/>
          <w:sz w:val="24"/>
          <w:szCs w:val="24"/>
        </w:rPr>
        <w:t>The material is reinforced with synthetic fibre during the construction process of t</w:t>
      </w:r>
      <w:r w:rsidRPr="0070536F">
        <w:rPr>
          <w:b w:val="0"/>
          <w:bCs w:val="0"/>
          <w:sz w:val="24"/>
          <w:szCs w:val="24"/>
        </w:rPr>
        <w:t>he sheet, increasing internal strength considerably. This unique process adds enhanced levels of tensile and compression strength, durability, tear resistance, stiffness and superior weather and ozone resistance. This could not be achieved without the fibr</w:t>
      </w:r>
      <w:r w:rsidRPr="0070536F">
        <w:rPr>
          <w:b w:val="0"/>
          <w:bCs w:val="0"/>
          <w:sz w:val="24"/>
          <w:szCs w:val="24"/>
        </w:rPr>
        <w:t>e reinforcemen</w:t>
      </w:r>
      <w:r w:rsidR="00004D23">
        <w:rPr>
          <w:b w:val="0"/>
          <w:bCs w:val="0"/>
          <w:sz w:val="24"/>
          <w:szCs w:val="24"/>
        </w:rPr>
        <w:t>t.</w:t>
      </w:r>
    </w:p>
    <w:p w14:paraId="18808677" w14:textId="15B33330" w:rsidR="00AC3431" w:rsidRDefault="00AC3431" w:rsidP="00004D23">
      <w:pPr>
        <w:pStyle w:val="Heading1"/>
        <w:spacing w:line="259" w:lineRule="auto"/>
        <w:ind w:left="0" w:right="325"/>
        <w:rPr>
          <w:b w:val="0"/>
          <w:bCs w:val="0"/>
          <w:sz w:val="24"/>
          <w:szCs w:val="24"/>
        </w:rPr>
      </w:pPr>
    </w:p>
    <w:p w14:paraId="16BF7582" w14:textId="4A0BB120" w:rsidR="00AC3431" w:rsidRDefault="00AC3431" w:rsidP="00004D23">
      <w:pPr>
        <w:pStyle w:val="Heading1"/>
        <w:spacing w:line="259" w:lineRule="auto"/>
        <w:ind w:left="0" w:right="325"/>
        <w:rPr>
          <w:b w:val="0"/>
          <w:bCs w:val="0"/>
          <w:sz w:val="24"/>
          <w:szCs w:val="24"/>
        </w:rPr>
      </w:pPr>
    </w:p>
    <w:p w14:paraId="3D96FB9B" w14:textId="643F411F" w:rsidR="00AC3431" w:rsidRDefault="00AC3431" w:rsidP="00004D23">
      <w:pPr>
        <w:pStyle w:val="Heading1"/>
        <w:spacing w:line="259" w:lineRule="auto"/>
        <w:ind w:left="0" w:right="325"/>
        <w:rPr>
          <w:b w:val="0"/>
          <w:bCs w:val="0"/>
          <w:sz w:val="24"/>
          <w:szCs w:val="24"/>
        </w:rPr>
      </w:pPr>
    </w:p>
    <w:p w14:paraId="69B23DF7" w14:textId="760028A9" w:rsidR="00AC3431" w:rsidRDefault="00AC3431" w:rsidP="00004D23">
      <w:pPr>
        <w:pStyle w:val="Heading1"/>
        <w:spacing w:line="259" w:lineRule="auto"/>
        <w:ind w:left="0" w:right="325"/>
        <w:rPr>
          <w:b w:val="0"/>
          <w:bCs w:val="0"/>
          <w:sz w:val="24"/>
          <w:szCs w:val="24"/>
        </w:rPr>
      </w:pPr>
    </w:p>
    <w:p w14:paraId="7F24C5DD" w14:textId="40C7B3D5" w:rsidR="00AC3431" w:rsidRDefault="00AC3431" w:rsidP="00004D23">
      <w:pPr>
        <w:pStyle w:val="Heading1"/>
        <w:spacing w:line="259" w:lineRule="auto"/>
        <w:ind w:left="0" w:right="325"/>
        <w:rPr>
          <w:b w:val="0"/>
          <w:bCs w:val="0"/>
          <w:sz w:val="24"/>
          <w:szCs w:val="24"/>
        </w:rPr>
      </w:pPr>
    </w:p>
    <w:p w14:paraId="484AD8A8" w14:textId="7A667C8B" w:rsidR="00AC3431" w:rsidRDefault="00AC3431" w:rsidP="00004D23">
      <w:pPr>
        <w:pStyle w:val="Heading1"/>
        <w:spacing w:line="259" w:lineRule="auto"/>
        <w:ind w:left="0" w:right="325"/>
        <w:rPr>
          <w:b w:val="0"/>
          <w:bCs w:val="0"/>
          <w:sz w:val="24"/>
          <w:szCs w:val="24"/>
        </w:rPr>
      </w:pPr>
    </w:p>
    <w:p w14:paraId="48C4E6B1" w14:textId="44D2FA6E" w:rsidR="00AC3431" w:rsidRDefault="00AC3431" w:rsidP="00004D23">
      <w:pPr>
        <w:pStyle w:val="Heading1"/>
        <w:spacing w:line="259" w:lineRule="auto"/>
        <w:ind w:left="0" w:right="325"/>
        <w:rPr>
          <w:b w:val="0"/>
          <w:bCs w:val="0"/>
          <w:sz w:val="24"/>
          <w:szCs w:val="24"/>
        </w:rPr>
      </w:pPr>
    </w:p>
    <w:p w14:paraId="6CDE178A" w14:textId="1F39F136" w:rsidR="00AC3431" w:rsidRDefault="00AC3431" w:rsidP="00004D23">
      <w:pPr>
        <w:pStyle w:val="Heading1"/>
        <w:spacing w:line="259" w:lineRule="auto"/>
        <w:ind w:left="0" w:right="325"/>
        <w:rPr>
          <w:b w:val="0"/>
          <w:bCs w:val="0"/>
          <w:sz w:val="24"/>
          <w:szCs w:val="24"/>
        </w:rPr>
      </w:pPr>
    </w:p>
    <w:p w14:paraId="0CE763A3" w14:textId="23E60E7A" w:rsidR="00AC3431" w:rsidRDefault="00AC3431" w:rsidP="00004D23">
      <w:pPr>
        <w:pStyle w:val="Heading1"/>
        <w:spacing w:line="259" w:lineRule="auto"/>
        <w:ind w:left="0" w:right="325"/>
        <w:rPr>
          <w:b w:val="0"/>
          <w:bCs w:val="0"/>
          <w:sz w:val="24"/>
          <w:szCs w:val="24"/>
        </w:rPr>
      </w:pPr>
    </w:p>
    <w:p w14:paraId="4BC622E1" w14:textId="0B34F34C" w:rsidR="00AC3431" w:rsidRDefault="00AC3431" w:rsidP="00004D23">
      <w:pPr>
        <w:pStyle w:val="Heading1"/>
        <w:spacing w:line="259" w:lineRule="auto"/>
        <w:ind w:left="0" w:right="325"/>
        <w:rPr>
          <w:b w:val="0"/>
          <w:bCs w:val="0"/>
          <w:sz w:val="24"/>
          <w:szCs w:val="24"/>
        </w:rPr>
      </w:pPr>
    </w:p>
    <w:p w14:paraId="0966711F" w14:textId="77777777" w:rsidR="00AC3431" w:rsidRDefault="00AC3431" w:rsidP="00004D23">
      <w:pPr>
        <w:pStyle w:val="Heading1"/>
        <w:spacing w:line="259" w:lineRule="auto"/>
        <w:ind w:left="0" w:right="325"/>
        <w:rPr>
          <w:b w:val="0"/>
          <w:bCs w:val="0"/>
          <w:sz w:val="24"/>
          <w:szCs w:val="24"/>
        </w:rPr>
      </w:pPr>
    </w:p>
    <w:p w14:paraId="5EAC9D35" w14:textId="77777777" w:rsidR="00140337" w:rsidRDefault="00140337">
      <w:pPr>
        <w:pStyle w:val="BodyText"/>
        <w:rPr>
          <w:b/>
          <w:sz w:val="20"/>
        </w:rPr>
      </w:pPr>
    </w:p>
    <w:p w14:paraId="5EAC9D36" w14:textId="77777777" w:rsidR="00140337" w:rsidRDefault="00140337">
      <w:pPr>
        <w:pStyle w:val="BodyText"/>
        <w:spacing w:before="5"/>
        <w:rPr>
          <w:b/>
          <w:sz w:val="11"/>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90"/>
        <w:gridCol w:w="2997"/>
        <w:gridCol w:w="1494"/>
        <w:gridCol w:w="1506"/>
      </w:tblGrid>
      <w:tr w:rsidR="00140337" w14:paraId="5EAC9D3C" w14:textId="77777777">
        <w:trPr>
          <w:trHeight w:val="618"/>
        </w:trPr>
        <w:tc>
          <w:tcPr>
            <w:tcW w:w="2990" w:type="dxa"/>
            <w:tcBorders>
              <w:bottom w:val="single" w:sz="6" w:space="0" w:color="000000"/>
              <w:right w:val="single" w:sz="6" w:space="0" w:color="000000"/>
            </w:tcBorders>
            <w:shd w:val="clear" w:color="auto" w:fill="0085FF"/>
          </w:tcPr>
          <w:p w14:paraId="5EAC9D37" w14:textId="77777777" w:rsidR="00140337" w:rsidRDefault="00140337">
            <w:pPr>
              <w:pStyle w:val="TableParagraph"/>
              <w:spacing w:before="9"/>
              <w:ind w:left="0" w:right="0"/>
              <w:jc w:val="left"/>
              <w:rPr>
                <w:b/>
                <w:sz w:val="17"/>
              </w:rPr>
            </w:pPr>
          </w:p>
          <w:p w14:paraId="5EAC9D38" w14:textId="77777777" w:rsidR="00140337" w:rsidRDefault="00EA16A6">
            <w:pPr>
              <w:pStyle w:val="TableParagraph"/>
              <w:ind w:right="195"/>
              <w:rPr>
                <w:b/>
                <w:sz w:val="18"/>
              </w:rPr>
            </w:pPr>
            <w:r>
              <w:rPr>
                <w:b/>
                <w:color w:val="FFFFFF"/>
                <w:sz w:val="18"/>
              </w:rPr>
              <w:t>Physical Properties</w:t>
            </w:r>
          </w:p>
        </w:tc>
        <w:tc>
          <w:tcPr>
            <w:tcW w:w="2997" w:type="dxa"/>
            <w:tcBorders>
              <w:left w:val="single" w:sz="6" w:space="0" w:color="000000"/>
              <w:bottom w:val="single" w:sz="6" w:space="0" w:color="000000"/>
              <w:right w:val="single" w:sz="6" w:space="0" w:color="000000"/>
            </w:tcBorders>
            <w:shd w:val="clear" w:color="auto" w:fill="0085FF"/>
          </w:tcPr>
          <w:p w14:paraId="5EAC9D39" w14:textId="77777777" w:rsidR="00140337" w:rsidRDefault="00140337">
            <w:pPr>
              <w:pStyle w:val="TableParagraph"/>
              <w:spacing w:before="9"/>
              <w:ind w:left="0" w:right="0"/>
              <w:jc w:val="left"/>
              <w:rPr>
                <w:b/>
                <w:sz w:val="17"/>
              </w:rPr>
            </w:pPr>
          </w:p>
          <w:p w14:paraId="5EAC9D3A" w14:textId="77777777" w:rsidR="00140337" w:rsidRDefault="00EA16A6">
            <w:pPr>
              <w:pStyle w:val="TableParagraph"/>
              <w:ind w:left="589"/>
              <w:rPr>
                <w:b/>
                <w:sz w:val="18"/>
              </w:rPr>
            </w:pPr>
            <w:r>
              <w:rPr>
                <w:b/>
                <w:color w:val="FFFFFF"/>
                <w:sz w:val="18"/>
              </w:rPr>
              <w:t>Test Method</w:t>
            </w:r>
          </w:p>
        </w:tc>
        <w:tc>
          <w:tcPr>
            <w:tcW w:w="3000" w:type="dxa"/>
            <w:gridSpan w:val="2"/>
            <w:tcBorders>
              <w:left w:val="single" w:sz="6" w:space="0" w:color="000000"/>
              <w:bottom w:val="single" w:sz="6" w:space="0" w:color="000000"/>
            </w:tcBorders>
            <w:shd w:val="clear" w:color="auto" w:fill="0085FF"/>
          </w:tcPr>
          <w:p w14:paraId="5EAC9D3B" w14:textId="77777777" w:rsidR="00140337" w:rsidRDefault="00EA16A6">
            <w:pPr>
              <w:pStyle w:val="TableParagraph"/>
              <w:spacing w:before="104"/>
              <w:ind w:left="925" w:right="183" w:hanging="701"/>
              <w:jc w:val="left"/>
              <w:rPr>
                <w:b/>
                <w:sz w:val="18"/>
              </w:rPr>
            </w:pPr>
            <w:r>
              <w:rPr>
                <w:b/>
                <w:color w:val="FFFFFF"/>
                <w:sz w:val="18"/>
              </w:rPr>
              <w:t>Specification of METROLOAD Bearing Pads</w:t>
            </w:r>
          </w:p>
        </w:tc>
      </w:tr>
      <w:tr w:rsidR="00140337" w14:paraId="5EAC9D41" w14:textId="77777777">
        <w:trPr>
          <w:trHeight w:val="316"/>
        </w:trPr>
        <w:tc>
          <w:tcPr>
            <w:tcW w:w="2990" w:type="dxa"/>
            <w:tcBorders>
              <w:top w:val="single" w:sz="6" w:space="0" w:color="000000"/>
              <w:bottom w:val="single" w:sz="6" w:space="0" w:color="000000"/>
              <w:right w:val="single" w:sz="6" w:space="0" w:color="000000"/>
            </w:tcBorders>
            <w:shd w:val="clear" w:color="auto" w:fill="0085FF"/>
          </w:tcPr>
          <w:p w14:paraId="5EAC9D3D" w14:textId="77777777" w:rsidR="00140337" w:rsidRDefault="00EA16A6">
            <w:pPr>
              <w:pStyle w:val="TableParagraph"/>
              <w:spacing w:before="51"/>
              <w:ind w:right="200"/>
              <w:rPr>
                <w:b/>
                <w:sz w:val="18"/>
              </w:rPr>
            </w:pPr>
            <w:r>
              <w:rPr>
                <w:b/>
                <w:color w:val="FFFFFF"/>
                <w:sz w:val="18"/>
              </w:rPr>
              <w:t>Tensile Strength, Min</w:t>
            </w:r>
          </w:p>
        </w:tc>
        <w:tc>
          <w:tcPr>
            <w:tcW w:w="2997" w:type="dxa"/>
            <w:tcBorders>
              <w:top w:val="single" w:sz="6" w:space="0" w:color="000000"/>
              <w:left w:val="single" w:sz="6" w:space="0" w:color="000000"/>
              <w:bottom w:val="single" w:sz="6" w:space="0" w:color="000000"/>
              <w:right w:val="single" w:sz="6" w:space="0" w:color="000000"/>
            </w:tcBorders>
          </w:tcPr>
          <w:p w14:paraId="5EAC9D3E" w14:textId="77777777" w:rsidR="00140337" w:rsidRDefault="00EA16A6">
            <w:pPr>
              <w:pStyle w:val="TableParagraph"/>
              <w:spacing w:before="51"/>
              <w:ind w:left="586"/>
              <w:rPr>
                <w:sz w:val="18"/>
              </w:rPr>
            </w:pPr>
            <w:r>
              <w:rPr>
                <w:sz w:val="18"/>
              </w:rPr>
              <w:t>ASTM D412, Die C</w:t>
            </w:r>
          </w:p>
        </w:tc>
        <w:tc>
          <w:tcPr>
            <w:tcW w:w="1494" w:type="dxa"/>
            <w:tcBorders>
              <w:top w:val="single" w:sz="6" w:space="0" w:color="000000"/>
              <w:left w:val="single" w:sz="6" w:space="0" w:color="000000"/>
              <w:bottom w:val="single" w:sz="6" w:space="0" w:color="000000"/>
              <w:right w:val="single" w:sz="6" w:space="0" w:color="000000"/>
            </w:tcBorders>
          </w:tcPr>
          <w:p w14:paraId="5EAC9D3F" w14:textId="77777777" w:rsidR="00140337" w:rsidRDefault="00EA16A6">
            <w:pPr>
              <w:pStyle w:val="TableParagraph"/>
              <w:spacing w:before="51"/>
              <w:ind w:left="133" w:right="98"/>
              <w:rPr>
                <w:sz w:val="18"/>
              </w:rPr>
            </w:pPr>
            <w:r>
              <w:rPr>
                <w:sz w:val="18"/>
              </w:rPr>
              <w:t>MD: 5.2 Mpa</w:t>
            </w:r>
          </w:p>
        </w:tc>
        <w:tc>
          <w:tcPr>
            <w:tcW w:w="1506" w:type="dxa"/>
            <w:tcBorders>
              <w:top w:val="single" w:sz="4" w:space="0" w:color="000000"/>
              <w:left w:val="single" w:sz="6" w:space="0" w:color="000000"/>
              <w:bottom w:val="single" w:sz="6" w:space="0" w:color="000000"/>
            </w:tcBorders>
          </w:tcPr>
          <w:p w14:paraId="5EAC9D40" w14:textId="77777777" w:rsidR="00140337" w:rsidRDefault="00EA16A6">
            <w:pPr>
              <w:pStyle w:val="TableParagraph"/>
              <w:spacing w:before="51"/>
              <w:ind w:left="187" w:right="151"/>
              <w:rPr>
                <w:sz w:val="18"/>
              </w:rPr>
            </w:pPr>
            <w:r>
              <w:rPr>
                <w:sz w:val="18"/>
              </w:rPr>
              <w:t>MD: 754 PSI</w:t>
            </w:r>
          </w:p>
        </w:tc>
      </w:tr>
      <w:tr w:rsidR="00140337" w14:paraId="5EAC9D48" w14:textId="77777777">
        <w:trPr>
          <w:trHeight w:val="385"/>
        </w:trPr>
        <w:tc>
          <w:tcPr>
            <w:tcW w:w="2990" w:type="dxa"/>
            <w:vMerge w:val="restart"/>
            <w:tcBorders>
              <w:top w:val="single" w:sz="6" w:space="0" w:color="000000"/>
              <w:bottom w:val="single" w:sz="6" w:space="0" w:color="000000"/>
              <w:right w:val="single" w:sz="6" w:space="0" w:color="000000"/>
            </w:tcBorders>
            <w:shd w:val="clear" w:color="auto" w:fill="0085FF"/>
          </w:tcPr>
          <w:p w14:paraId="5EAC9D42" w14:textId="77777777" w:rsidR="00140337" w:rsidRDefault="00140337">
            <w:pPr>
              <w:pStyle w:val="TableParagraph"/>
              <w:spacing w:before="11"/>
              <w:ind w:left="0" w:right="0"/>
              <w:jc w:val="left"/>
              <w:rPr>
                <w:b/>
                <w:sz w:val="24"/>
              </w:rPr>
            </w:pPr>
          </w:p>
          <w:p w14:paraId="5EAC9D43" w14:textId="77777777" w:rsidR="00140337" w:rsidRDefault="00EA16A6">
            <w:pPr>
              <w:pStyle w:val="TableParagraph"/>
              <w:ind w:left="705" w:right="0"/>
              <w:jc w:val="left"/>
              <w:rPr>
                <w:b/>
                <w:sz w:val="18"/>
              </w:rPr>
            </w:pPr>
            <w:r>
              <w:rPr>
                <w:b/>
                <w:color w:val="FFFFFF"/>
                <w:sz w:val="18"/>
              </w:rPr>
              <w:t>Tear Strength, Min</w:t>
            </w:r>
          </w:p>
        </w:tc>
        <w:tc>
          <w:tcPr>
            <w:tcW w:w="2997" w:type="dxa"/>
            <w:vMerge w:val="restart"/>
            <w:tcBorders>
              <w:top w:val="single" w:sz="6" w:space="0" w:color="000000"/>
              <w:left w:val="single" w:sz="6" w:space="0" w:color="000000"/>
              <w:bottom w:val="single" w:sz="6" w:space="0" w:color="000000"/>
              <w:right w:val="single" w:sz="6" w:space="0" w:color="000000"/>
            </w:tcBorders>
          </w:tcPr>
          <w:p w14:paraId="5EAC9D44" w14:textId="77777777" w:rsidR="00140337" w:rsidRDefault="00140337">
            <w:pPr>
              <w:pStyle w:val="TableParagraph"/>
              <w:spacing w:before="11"/>
              <w:ind w:left="0" w:right="0"/>
              <w:jc w:val="left"/>
              <w:rPr>
                <w:b/>
                <w:sz w:val="24"/>
              </w:rPr>
            </w:pPr>
          </w:p>
          <w:p w14:paraId="5EAC9D45" w14:textId="77777777" w:rsidR="00140337" w:rsidRDefault="00EA16A6">
            <w:pPr>
              <w:pStyle w:val="TableParagraph"/>
              <w:ind w:left="743" w:right="0"/>
              <w:jc w:val="left"/>
              <w:rPr>
                <w:sz w:val="18"/>
              </w:rPr>
            </w:pPr>
            <w:r>
              <w:rPr>
                <w:sz w:val="18"/>
              </w:rPr>
              <w:t>ASTM D624, Die B</w:t>
            </w:r>
          </w:p>
        </w:tc>
        <w:tc>
          <w:tcPr>
            <w:tcW w:w="1494" w:type="dxa"/>
            <w:tcBorders>
              <w:top w:val="single" w:sz="6" w:space="0" w:color="000000"/>
              <w:left w:val="single" w:sz="6" w:space="0" w:color="000000"/>
              <w:bottom w:val="nil"/>
              <w:right w:val="single" w:sz="6" w:space="0" w:color="000000"/>
            </w:tcBorders>
          </w:tcPr>
          <w:p w14:paraId="5EAC9D46" w14:textId="77777777" w:rsidR="00140337" w:rsidRDefault="00EA16A6">
            <w:pPr>
              <w:pStyle w:val="TableParagraph"/>
              <w:spacing w:before="90"/>
              <w:ind w:left="133" w:right="105"/>
              <w:rPr>
                <w:sz w:val="18"/>
              </w:rPr>
            </w:pPr>
            <w:r>
              <w:rPr>
                <w:sz w:val="18"/>
              </w:rPr>
              <w:t>MD: 26.4 kN/m</w:t>
            </w:r>
          </w:p>
        </w:tc>
        <w:tc>
          <w:tcPr>
            <w:tcW w:w="1506" w:type="dxa"/>
            <w:tcBorders>
              <w:top w:val="single" w:sz="6" w:space="0" w:color="000000"/>
              <w:left w:val="single" w:sz="6" w:space="0" w:color="000000"/>
              <w:bottom w:val="nil"/>
            </w:tcBorders>
          </w:tcPr>
          <w:p w14:paraId="5EAC9D47" w14:textId="77777777" w:rsidR="00140337" w:rsidRDefault="00EA16A6">
            <w:pPr>
              <w:pStyle w:val="TableParagraph"/>
              <w:spacing w:before="90"/>
              <w:ind w:left="192" w:right="151"/>
              <w:rPr>
                <w:sz w:val="18"/>
              </w:rPr>
            </w:pPr>
            <w:r>
              <w:rPr>
                <w:sz w:val="18"/>
              </w:rPr>
              <w:t>MD: 150 PI M</w:t>
            </w:r>
          </w:p>
        </w:tc>
      </w:tr>
      <w:tr w:rsidR="00140337" w14:paraId="5EAC9D4D" w14:textId="77777777">
        <w:trPr>
          <w:trHeight w:val="381"/>
        </w:trPr>
        <w:tc>
          <w:tcPr>
            <w:tcW w:w="2990" w:type="dxa"/>
            <w:vMerge/>
            <w:tcBorders>
              <w:top w:val="nil"/>
              <w:bottom w:val="single" w:sz="6" w:space="0" w:color="000000"/>
              <w:right w:val="single" w:sz="6" w:space="0" w:color="000000"/>
            </w:tcBorders>
            <w:shd w:val="clear" w:color="auto" w:fill="0085FF"/>
          </w:tcPr>
          <w:p w14:paraId="5EAC9D49" w14:textId="77777777" w:rsidR="00140337" w:rsidRDefault="00140337">
            <w:pPr>
              <w:rPr>
                <w:sz w:val="2"/>
                <w:szCs w:val="2"/>
              </w:rPr>
            </w:pPr>
          </w:p>
        </w:tc>
        <w:tc>
          <w:tcPr>
            <w:tcW w:w="2997" w:type="dxa"/>
            <w:vMerge/>
            <w:tcBorders>
              <w:top w:val="nil"/>
              <w:left w:val="single" w:sz="6" w:space="0" w:color="000000"/>
              <w:bottom w:val="single" w:sz="6" w:space="0" w:color="000000"/>
              <w:right w:val="single" w:sz="6" w:space="0" w:color="000000"/>
            </w:tcBorders>
          </w:tcPr>
          <w:p w14:paraId="5EAC9D4A" w14:textId="77777777" w:rsidR="00140337" w:rsidRDefault="00140337">
            <w:pPr>
              <w:rPr>
                <w:sz w:val="2"/>
                <w:szCs w:val="2"/>
              </w:rPr>
            </w:pPr>
          </w:p>
        </w:tc>
        <w:tc>
          <w:tcPr>
            <w:tcW w:w="1494" w:type="dxa"/>
            <w:tcBorders>
              <w:top w:val="nil"/>
              <w:left w:val="single" w:sz="6" w:space="0" w:color="000000"/>
              <w:bottom w:val="single" w:sz="6" w:space="0" w:color="000000"/>
              <w:right w:val="single" w:sz="6" w:space="0" w:color="000000"/>
            </w:tcBorders>
          </w:tcPr>
          <w:p w14:paraId="5EAC9D4B" w14:textId="77777777" w:rsidR="00140337" w:rsidRDefault="00EA16A6">
            <w:pPr>
              <w:pStyle w:val="TableParagraph"/>
              <w:spacing w:before="83"/>
              <w:ind w:left="128" w:right="105"/>
              <w:rPr>
                <w:sz w:val="18"/>
              </w:rPr>
            </w:pPr>
            <w:r>
              <w:rPr>
                <w:sz w:val="18"/>
              </w:rPr>
              <w:t>TD: 52.5 kN/m</w:t>
            </w:r>
          </w:p>
        </w:tc>
        <w:tc>
          <w:tcPr>
            <w:tcW w:w="1506" w:type="dxa"/>
            <w:tcBorders>
              <w:top w:val="nil"/>
              <w:left w:val="single" w:sz="6" w:space="0" w:color="000000"/>
              <w:bottom w:val="single" w:sz="6" w:space="0" w:color="000000"/>
            </w:tcBorders>
          </w:tcPr>
          <w:p w14:paraId="5EAC9D4C" w14:textId="77777777" w:rsidR="00140337" w:rsidRDefault="00EA16A6">
            <w:pPr>
              <w:pStyle w:val="TableParagraph"/>
              <w:spacing w:before="83"/>
              <w:ind w:left="187" w:right="151"/>
              <w:rPr>
                <w:sz w:val="18"/>
              </w:rPr>
            </w:pPr>
            <w:r>
              <w:rPr>
                <w:sz w:val="18"/>
              </w:rPr>
              <w:t>TD: 300 PI</w:t>
            </w:r>
          </w:p>
        </w:tc>
      </w:tr>
      <w:tr w:rsidR="00140337" w14:paraId="5EAC9D53" w14:textId="77777777">
        <w:trPr>
          <w:trHeight w:val="613"/>
        </w:trPr>
        <w:tc>
          <w:tcPr>
            <w:tcW w:w="2990" w:type="dxa"/>
            <w:tcBorders>
              <w:top w:val="single" w:sz="6" w:space="0" w:color="000000"/>
              <w:bottom w:val="single" w:sz="6" w:space="0" w:color="000000"/>
              <w:right w:val="single" w:sz="6" w:space="0" w:color="000000"/>
            </w:tcBorders>
            <w:shd w:val="clear" w:color="auto" w:fill="0085FF"/>
          </w:tcPr>
          <w:p w14:paraId="5EAC9D4E" w14:textId="77777777" w:rsidR="00140337" w:rsidRDefault="00140337">
            <w:pPr>
              <w:pStyle w:val="TableParagraph"/>
              <w:spacing w:before="9"/>
              <w:ind w:left="0" w:right="0"/>
              <w:jc w:val="left"/>
              <w:rPr>
                <w:b/>
                <w:sz w:val="17"/>
              </w:rPr>
            </w:pPr>
          </w:p>
          <w:p w14:paraId="5EAC9D4F" w14:textId="77777777" w:rsidR="00140337" w:rsidRDefault="00EA16A6">
            <w:pPr>
              <w:pStyle w:val="TableParagraph"/>
              <w:ind w:right="200"/>
              <w:rPr>
                <w:b/>
                <w:sz w:val="18"/>
              </w:rPr>
            </w:pPr>
            <w:r>
              <w:rPr>
                <w:b/>
                <w:color w:val="FFFFFF"/>
                <w:sz w:val="18"/>
              </w:rPr>
              <w:t>Elongation, %, Min</w:t>
            </w:r>
          </w:p>
        </w:tc>
        <w:tc>
          <w:tcPr>
            <w:tcW w:w="2997" w:type="dxa"/>
            <w:tcBorders>
              <w:top w:val="single" w:sz="6" w:space="0" w:color="000000"/>
              <w:left w:val="single" w:sz="6" w:space="0" w:color="000000"/>
              <w:bottom w:val="single" w:sz="6" w:space="0" w:color="000000"/>
              <w:right w:val="single" w:sz="6" w:space="0" w:color="000000"/>
            </w:tcBorders>
          </w:tcPr>
          <w:p w14:paraId="5EAC9D50" w14:textId="77777777" w:rsidR="00140337" w:rsidRDefault="00140337">
            <w:pPr>
              <w:pStyle w:val="TableParagraph"/>
              <w:spacing w:before="9"/>
              <w:ind w:left="0" w:right="0"/>
              <w:jc w:val="left"/>
              <w:rPr>
                <w:b/>
                <w:sz w:val="17"/>
              </w:rPr>
            </w:pPr>
          </w:p>
          <w:p w14:paraId="5EAC9D51" w14:textId="77777777" w:rsidR="00140337" w:rsidRDefault="00EA16A6">
            <w:pPr>
              <w:pStyle w:val="TableParagraph"/>
              <w:ind w:left="586"/>
              <w:rPr>
                <w:sz w:val="18"/>
              </w:rPr>
            </w:pPr>
            <w:r>
              <w:rPr>
                <w:sz w:val="18"/>
              </w:rPr>
              <w:t>ASTM D412, Die C</w:t>
            </w:r>
          </w:p>
        </w:tc>
        <w:tc>
          <w:tcPr>
            <w:tcW w:w="3000" w:type="dxa"/>
            <w:gridSpan w:val="2"/>
            <w:tcBorders>
              <w:top w:val="single" w:sz="6" w:space="0" w:color="000000"/>
              <w:left w:val="single" w:sz="6" w:space="0" w:color="000000"/>
              <w:bottom w:val="single" w:sz="6" w:space="0" w:color="000000"/>
            </w:tcBorders>
          </w:tcPr>
          <w:p w14:paraId="5EAC9D52" w14:textId="77777777" w:rsidR="00140337" w:rsidRDefault="00EA16A6">
            <w:pPr>
              <w:pStyle w:val="TableParagraph"/>
              <w:spacing w:before="99"/>
              <w:ind w:left="1232" w:right="1195" w:hanging="5"/>
              <w:rPr>
                <w:sz w:val="18"/>
              </w:rPr>
            </w:pPr>
            <w:r>
              <w:rPr>
                <w:sz w:val="18"/>
              </w:rPr>
              <w:t>MD:15 TD: 40</w:t>
            </w:r>
          </w:p>
        </w:tc>
      </w:tr>
      <w:tr w:rsidR="00140337" w14:paraId="5EAC9D57" w14:textId="77777777">
        <w:trPr>
          <w:trHeight w:val="316"/>
        </w:trPr>
        <w:tc>
          <w:tcPr>
            <w:tcW w:w="2990" w:type="dxa"/>
            <w:tcBorders>
              <w:top w:val="single" w:sz="6" w:space="0" w:color="000000"/>
              <w:bottom w:val="single" w:sz="6" w:space="0" w:color="000000"/>
              <w:right w:val="single" w:sz="6" w:space="0" w:color="000000"/>
            </w:tcBorders>
            <w:shd w:val="clear" w:color="auto" w:fill="0085FF"/>
          </w:tcPr>
          <w:p w14:paraId="5EAC9D54" w14:textId="77777777" w:rsidR="00140337" w:rsidRDefault="00EA16A6">
            <w:pPr>
              <w:pStyle w:val="TableParagraph"/>
              <w:spacing w:before="56"/>
              <w:ind w:right="198"/>
              <w:rPr>
                <w:b/>
                <w:sz w:val="18"/>
              </w:rPr>
            </w:pPr>
            <w:r>
              <w:rPr>
                <w:b/>
                <w:color w:val="FFFFFF"/>
                <w:sz w:val="18"/>
              </w:rPr>
              <w:t>Hardness, Shore A</w:t>
            </w:r>
          </w:p>
        </w:tc>
        <w:tc>
          <w:tcPr>
            <w:tcW w:w="2997" w:type="dxa"/>
            <w:tcBorders>
              <w:top w:val="single" w:sz="6" w:space="0" w:color="000000"/>
              <w:left w:val="single" w:sz="6" w:space="0" w:color="000000"/>
              <w:bottom w:val="single" w:sz="6" w:space="0" w:color="000000"/>
              <w:right w:val="single" w:sz="6" w:space="0" w:color="000000"/>
            </w:tcBorders>
          </w:tcPr>
          <w:p w14:paraId="5EAC9D55" w14:textId="77777777" w:rsidR="00140337" w:rsidRDefault="00EA16A6">
            <w:pPr>
              <w:pStyle w:val="TableParagraph"/>
              <w:spacing w:before="56"/>
              <w:ind w:left="590"/>
              <w:rPr>
                <w:sz w:val="18"/>
              </w:rPr>
            </w:pPr>
            <w:r>
              <w:rPr>
                <w:sz w:val="18"/>
              </w:rPr>
              <w:t>ASTM D2240</w:t>
            </w:r>
          </w:p>
        </w:tc>
        <w:tc>
          <w:tcPr>
            <w:tcW w:w="3000" w:type="dxa"/>
            <w:gridSpan w:val="2"/>
            <w:tcBorders>
              <w:top w:val="single" w:sz="6" w:space="0" w:color="000000"/>
              <w:left w:val="single" w:sz="6" w:space="0" w:color="000000"/>
              <w:bottom w:val="single" w:sz="6" w:space="0" w:color="000000"/>
            </w:tcBorders>
          </w:tcPr>
          <w:p w14:paraId="5EAC9D56" w14:textId="77777777" w:rsidR="00140337" w:rsidRDefault="00EA16A6">
            <w:pPr>
              <w:pStyle w:val="TableParagraph"/>
              <w:spacing w:before="56"/>
              <w:ind w:left="1221" w:right="1191"/>
              <w:rPr>
                <w:sz w:val="18"/>
              </w:rPr>
            </w:pPr>
            <w:r>
              <w:rPr>
                <w:w w:val="105"/>
                <w:sz w:val="18"/>
              </w:rPr>
              <w:t>80 ± 5</w:t>
            </w:r>
          </w:p>
        </w:tc>
      </w:tr>
      <w:tr w:rsidR="00140337" w14:paraId="5EAC9D5B" w14:textId="77777777">
        <w:trPr>
          <w:trHeight w:val="297"/>
        </w:trPr>
        <w:tc>
          <w:tcPr>
            <w:tcW w:w="2990" w:type="dxa"/>
            <w:tcBorders>
              <w:top w:val="single" w:sz="6" w:space="0" w:color="000000"/>
              <w:bottom w:val="single" w:sz="6" w:space="0" w:color="000000"/>
              <w:right w:val="single" w:sz="6" w:space="0" w:color="000000"/>
            </w:tcBorders>
            <w:shd w:val="clear" w:color="auto" w:fill="0085FF"/>
          </w:tcPr>
          <w:p w14:paraId="5EAC9D58" w14:textId="77777777" w:rsidR="00140337" w:rsidRDefault="00EA16A6">
            <w:pPr>
              <w:pStyle w:val="TableParagraph"/>
              <w:spacing w:before="47"/>
              <w:ind w:right="195"/>
              <w:rPr>
                <w:b/>
                <w:sz w:val="18"/>
              </w:rPr>
            </w:pPr>
            <w:r>
              <w:rPr>
                <w:b/>
                <w:color w:val="FFFFFF"/>
                <w:sz w:val="18"/>
              </w:rPr>
              <w:t>Specific Gravity</w:t>
            </w:r>
          </w:p>
        </w:tc>
        <w:tc>
          <w:tcPr>
            <w:tcW w:w="2997" w:type="dxa"/>
            <w:tcBorders>
              <w:top w:val="single" w:sz="6" w:space="0" w:color="000000"/>
              <w:left w:val="single" w:sz="6" w:space="0" w:color="000000"/>
              <w:bottom w:val="single" w:sz="6" w:space="0" w:color="000000"/>
              <w:right w:val="single" w:sz="6" w:space="0" w:color="000000"/>
            </w:tcBorders>
          </w:tcPr>
          <w:p w14:paraId="5EAC9D59" w14:textId="77777777" w:rsidR="00140337" w:rsidRDefault="00EA16A6">
            <w:pPr>
              <w:pStyle w:val="TableParagraph"/>
              <w:spacing w:before="47"/>
              <w:ind w:left="588"/>
              <w:rPr>
                <w:sz w:val="18"/>
              </w:rPr>
            </w:pPr>
            <w:r>
              <w:rPr>
                <w:sz w:val="18"/>
              </w:rPr>
              <w:t>ASTM D297 sec. 16.3</w:t>
            </w:r>
          </w:p>
        </w:tc>
        <w:tc>
          <w:tcPr>
            <w:tcW w:w="3000" w:type="dxa"/>
            <w:gridSpan w:val="2"/>
            <w:tcBorders>
              <w:top w:val="single" w:sz="6" w:space="0" w:color="000000"/>
              <w:left w:val="single" w:sz="6" w:space="0" w:color="000000"/>
              <w:bottom w:val="single" w:sz="6" w:space="0" w:color="000000"/>
            </w:tcBorders>
          </w:tcPr>
          <w:p w14:paraId="5EAC9D5A" w14:textId="77777777" w:rsidR="00140337" w:rsidRDefault="00EA16A6">
            <w:pPr>
              <w:pStyle w:val="TableParagraph"/>
              <w:spacing w:before="47"/>
              <w:ind w:left="1221" w:right="1189"/>
              <w:rPr>
                <w:sz w:val="18"/>
              </w:rPr>
            </w:pPr>
            <w:r>
              <w:rPr>
                <w:sz w:val="18"/>
              </w:rPr>
              <w:t>N/A</w:t>
            </w:r>
          </w:p>
        </w:tc>
      </w:tr>
      <w:tr w:rsidR="00140337" w14:paraId="5EAC9D5F" w14:textId="77777777">
        <w:trPr>
          <w:trHeight w:val="316"/>
        </w:trPr>
        <w:tc>
          <w:tcPr>
            <w:tcW w:w="2990" w:type="dxa"/>
            <w:tcBorders>
              <w:top w:val="single" w:sz="6" w:space="0" w:color="000000"/>
              <w:bottom w:val="single" w:sz="6" w:space="0" w:color="000000"/>
              <w:right w:val="single" w:sz="6" w:space="0" w:color="000000"/>
            </w:tcBorders>
            <w:shd w:val="clear" w:color="auto" w:fill="0085FF"/>
          </w:tcPr>
          <w:p w14:paraId="5EAC9D5C" w14:textId="77777777" w:rsidR="00140337" w:rsidRDefault="00EA16A6">
            <w:pPr>
              <w:pStyle w:val="TableParagraph"/>
              <w:spacing w:before="51"/>
              <w:ind w:right="198"/>
              <w:rPr>
                <w:b/>
                <w:sz w:val="18"/>
              </w:rPr>
            </w:pPr>
            <w:r>
              <w:rPr>
                <w:b/>
                <w:color w:val="FFFFFF"/>
                <w:sz w:val="18"/>
              </w:rPr>
              <w:t>Ozone Resistance</w:t>
            </w:r>
          </w:p>
        </w:tc>
        <w:tc>
          <w:tcPr>
            <w:tcW w:w="2997" w:type="dxa"/>
            <w:tcBorders>
              <w:top w:val="single" w:sz="6" w:space="0" w:color="000000"/>
              <w:left w:val="single" w:sz="6" w:space="0" w:color="000000"/>
              <w:bottom w:val="single" w:sz="6" w:space="0" w:color="000000"/>
              <w:right w:val="single" w:sz="6" w:space="0" w:color="000000"/>
            </w:tcBorders>
          </w:tcPr>
          <w:p w14:paraId="5EAC9D5D" w14:textId="77777777" w:rsidR="00140337" w:rsidRDefault="00EA16A6">
            <w:pPr>
              <w:pStyle w:val="TableParagraph"/>
              <w:spacing w:before="51"/>
              <w:ind w:left="587"/>
              <w:rPr>
                <w:sz w:val="18"/>
              </w:rPr>
            </w:pPr>
            <w:r>
              <w:rPr>
                <w:sz w:val="18"/>
              </w:rPr>
              <w:t>ASTM D518 “B”</w:t>
            </w:r>
          </w:p>
        </w:tc>
        <w:tc>
          <w:tcPr>
            <w:tcW w:w="3000" w:type="dxa"/>
            <w:gridSpan w:val="2"/>
            <w:tcBorders>
              <w:top w:val="single" w:sz="6" w:space="0" w:color="000000"/>
              <w:left w:val="single" w:sz="6" w:space="0" w:color="000000"/>
              <w:bottom w:val="single" w:sz="6" w:space="0" w:color="000000"/>
            </w:tcBorders>
          </w:tcPr>
          <w:p w14:paraId="5EAC9D5E" w14:textId="77777777" w:rsidR="00140337" w:rsidRDefault="00EA16A6">
            <w:pPr>
              <w:pStyle w:val="TableParagraph"/>
              <w:spacing w:before="51"/>
              <w:ind w:left="723" w:right="0"/>
              <w:jc w:val="left"/>
              <w:rPr>
                <w:sz w:val="18"/>
              </w:rPr>
            </w:pPr>
            <w:r>
              <w:rPr>
                <w:sz w:val="18"/>
              </w:rPr>
              <w:t>Application Specific</w:t>
            </w:r>
          </w:p>
        </w:tc>
      </w:tr>
      <w:tr w:rsidR="00140337" w14:paraId="5EAC9D63" w14:textId="77777777">
        <w:trPr>
          <w:trHeight w:val="292"/>
        </w:trPr>
        <w:tc>
          <w:tcPr>
            <w:tcW w:w="2990" w:type="dxa"/>
            <w:tcBorders>
              <w:top w:val="single" w:sz="6" w:space="0" w:color="000000"/>
              <w:bottom w:val="single" w:sz="6" w:space="0" w:color="000000"/>
              <w:right w:val="single" w:sz="6" w:space="0" w:color="000000"/>
            </w:tcBorders>
            <w:shd w:val="clear" w:color="auto" w:fill="0085FF"/>
          </w:tcPr>
          <w:p w14:paraId="5EAC9D60" w14:textId="77777777" w:rsidR="00140337" w:rsidRDefault="00EA16A6">
            <w:pPr>
              <w:pStyle w:val="TableParagraph"/>
              <w:spacing w:before="42"/>
              <w:ind w:right="200"/>
              <w:rPr>
                <w:b/>
                <w:sz w:val="18"/>
              </w:rPr>
            </w:pPr>
            <w:r>
              <w:rPr>
                <w:b/>
                <w:color w:val="FFFFFF"/>
                <w:sz w:val="18"/>
              </w:rPr>
              <w:t>Low Temperature Resistance</w:t>
            </w:r>
          </w:p>
        </w:tc>
        <w:tc>
          <w:tcPr>
            <w:tcW w:w="2997" w:type="dxa"/>
            <w:tcBorders>
              <w:top w:val="single" w:sz="6" w:space="0" w:color="000000"/>
              <w:left w:val="single" w:sz="6" w:space="0" w:color="000000"/>
              <w:bottom w:val="single" w:sz="6" w:space="0" w:color="000000"/>
              <w:right w:val="single" w:sz="6" w:space="0" w:color="000000"/>
            </w:tcBorders>
          </w:tcPr>
          <w:p w14:paraId="5EAC9D61" w14:textId="77777777" w:rsidR="00140337" w:rsidRDefault="00EA16A6">
            <w:pPr>
              <w:pStyle w:val="TableParagraph"/>
              <w:spacing w:before="38"/>
              <w:ind w:left="596"/>
              <w:rPr>
                <w:sz w:val="18"/>
              </w:rPr>
            </w:pPr>
            <w:r>
              <w:rPr>
                <w:sz w:val="18"/>
              </w:rPr>
              <w:t>ASTM D2137 at -40</w:t>
            </w:r>
            <w:r>
              <w:rPr>
                <w:position w:val="6"/>
                <w:sz w:val="12"/>
              </w:rPr>
              <w:t>o</w:t>
            </w:r>
            <w:r>
              <w:rPr>
                <w:sz w:val="18"/>
              </w:rPr>
              <w:t>C</w:t>
            </w:r>
          </w:p>
        </w:tc>
        <w:tc>
          <w:tcPr>
            <w:tcW w:w="3000" w:type="dxa"/>
            <w:gridSpan w:val="2"/>
            <w:tcBorders>
              <w:top w:val="single" w:sz="6" w:space="0" w:color="000000"/>
              <w:left w:val="single" w:sz="6" w:space="0" w:color="000000"/>
              <w:bottom w:val="single" w:sz="6" w:space="0" w:color="000000"/>
            </w:tcBorders>
          </w:tcPr>
          <w:p w14:paraId="5EAC9D62" w14:textId="77777777" w:rsidR="00140337" w:rsidRDefault="00EA16A6">
            <w:pPr>
              <w:pStyle w:val="TableParagraph"/>
              <w:spacing w:before="42"/>
              <w:ind w:left="1221" w:right="1186"/>
              <w:rPr>
                <w:sz w:val="18"/>
              </w:rPr>
            </w:pPr>
            <w:r>
              <w:rPr>
                <w:sz w:val="18"/>
              </w:rPr>
              <w:t>Pass</w:t>
            </w:r>
          </w:p>
        </w:tc>
      </w:tr>
      <w:tr w:rsidR="00140337" w14:paraId="5EAC9D67" w14:textId="77777777">
        <w:trPr>
          <w:trHeight w:val="321"/>
        </w:trPr>
        <w:tc>
          <w:tcPr>
            <w:tcW w:w="2990" w:type="dxa"/>
            <w:tcBorders>
              <w:top w:val="single" w:sz="6" w:space="0" w:color="000000"/>
              <w:bottom w:val="single" w:sz="6" w:space="0" w:color="000000"/>
              <w:right w:val="single" w:sz="6" w:space="0" w:color="000000"/>
            </w:tcBorders>
            <w:shd w:val="clear" w:color="auto" w:fill="0085FF"/>
          </w:tcPr>
          <w:p w14:paraId="5EAC9D64" w14:textId="77777777" w:rsidR="00140337" w:rsidRDefault="00EA16A6">
            <w:pPr>
              <w:pStyle w:val="TableParagraph"/>
              <w:spacing w:before="56"/>
              <w:ind w:right="200"/>
              <w:rPr>
                <w:b/>
                <w:sz w:val="18"/>
              </w:rPr>
            </w:pPr>
            <w:r>
              <w:rPr>
                <w:b/>
                <w:color w:val="FFFFFF"/>
                <w:sz w:val="18"/>
              </w:rPr>
              <w:t>Coefficient of Friction</w:t>
            </w:r>
          </w:p>
        </w:tc>
        <w:tc>
          <w:tcPr>
            <w:tcW w:w="2997" w:type="dxa"/>
            <w:tcBorders>
              <w:top w:val="single" w:sz="6" w:space="0" w:color="000000"/>
              <w:left w:val="single" w:sz="6" w:space="0" w:color="000000"/>
              <w:bottom w:val="single" w:sz="6" w:space="0" w:color="000000"/>
              <w:right w:val="single" w:sz="6" w:space="0" w:color="000000"/>
            </w:tcBorders>
          </w:tcPr>
          <w:p w14:paraId="5EAC9D65" w14:textId="77777777" w:rsidR="00140337" w:rsidRDefault="00EA16A6">
            <w:pPr>
              <w:pStyle w:val="TableParagraph"/>
              <w:spacing w:before="56"/>
              <w:ind w:left="590"/>
              <w:rPr>
                <w:sz w:val="18"/>
              </w:rPr>
            </w:pPr>
            <w:r>
              <w:rPr>
                <w:sz w:val="18"/>
              </w:rPr>
              <w:t>ASTM D1894</w:t>
            </w:r>
          </w:p>
        </w:tc>
        <w:tc>
          <w:tcPr>
            <w:tcW w:w="3000" w:type="dxa"/>
            <w:gridSpan w:val="2"/>
            <w:tcBorders>
              <w:top w:val="single" w:sz="6" w:space="0" w:color="000000"/>
              <w:left w:val="single" w:sz="6" w:space="0" w:color="000000"/>
              <w:bottom w:val="single" w:sz="6" w:space="0" w:color="000000"/>
            </w:tcBorders>
          </w:tcPr>
          <w:p w14:paraId="5EAC9D66" w14:textId="77777777" w:rsidR="00140337" w:rsidRDefault="00EA16A6">
            <w:pPr>
              <w:pStyle w:val="TableParagraph"/>
              <w:spacing w:before="56"/>
              <w:ind w:left="1221" w:right="1191"/>
              <w:rPr>
                <w:sz w:val="18"/>
              </w:rPr>
            </w:pPr>
            <w:r>
              <w:rPr>
                <w:sz w:val="18"/>
              </w:rPr>
              <w:t>&gt;0.8</w:t>
            </w:r>
          </w:p>
        </w:tc>
      </w:tr>
      <w:tr w:rsidR="00140337" w14:paraId="5EAC9D6B" w14:textId="77777777">
        <w:trPr>
          <w:trHeight w:val="614"/>
        </w:trPr>
        <w:tc>
          <w:tcPr>
            <w:tcW w:w="2990" w:type="dxa"/>
            <w:tcBorders>
              <w:top w:val="single" w:sz="6" w:space="0" w:color="000000"/>
              <w:bottom w:val="single" w:sz="6" w:space="0" w:color="000000"/>
              <w:right w:val="single" w:sz="6" w:space="0" w:color="000000"/>
            </w:tcBorders>
            <w:shd w:val="clear" w:color="auto" w:fill="0085FF"/>
          </w:tcPr>
          <w:p w14:paraId="5EAC9D68" w14:textId="77777777" w:rsidR="00140337" w:rsidRDefault="00EA16A6">
            <w:pPr>
              <w:pStyle w:val="TableParagraph"/>
              <w:spacing w:before="99"/>
              <w:ind w:left="907" w:right="391" w:hanging="471"/>
              <w:jc w:val="left"/>
              <w:rPr>
                <w:b/>
                <w:sz w:val="18"/>
              </w:rPr>
            </w:pPr>
            <w:r>
              <w:rPr>
                <w:b/>
                <w:color w:val="FFFFFF"/>
                <w:sz w:val="18"/>
              </w:rPr>
              <w:t>PHYSICAL PROPERTIES (HEAT AGED)</w:t>
            </w:r>
          </w:p>
        </w:tc>
        <w:tc>
          <w:tcPr>
            <w:tcW w:w="2997" w:type="dxa"/>
            <w:tcBorders>
              <w:top w:val="single" w:sz="6" w:space="0" w:color="000000"/>
              <w:left w:val="single" w:sz="6" w:space="0" w:color="000000"/>
              <w:bottom w:val="single" w:sz="6" w:space="0" w:color="000000"/>
              <w:right w:val="single" w:sz="6" w:space="0" w:color="000000"/>
            </w:tcBorders>
          </w:tcPr>
          <w:p w14:paraId="5EAC9D69" w14:textId="77777777" w:rsidR="00140337" w:rsidRDefault="00EA16A6">
            <w:pPr>
              <w:pStyle w:val="TableParagraph"/>
              <w:spacing w:before="103" w:line="235" w:lineRule="auto"/>
              <w:ind w:left="474" w:right="430" w:firstLine="384"/>
              <w:jc w:val="left"/>
              <w:rPr>
                <w:sz w:val="18"/>
              </w:rPr>
            </w:pPr>
            <w:r>
              <w:rPr>
                <w:sz w:val="18"/>
              </w:rPr>
              <w:t>TEST METHOD ASTM D573, 70H at 70</w:t>
            </w:r>
            <w:r>
              <w:rPr>
                <w:position w:val="6"/>
                <w:sz w:val="12"/>
              </w:rPr>
              <w:t>o</w:t>
            </w:r>
            <w:r>
              <w:rPr>
                <w:sz w:val="18"/>
              </w:rPr>
              <w:t>C</w:t>
            </w:r>
          </w:p>
        </w:tc>
        <w:tc>
          <w:tcPr>
            <w:tcW w:w="3000" w:type="dxa"/>
            <w:gridSpan w:val="2"/>
            <w:tcBorders>
              <w:top w:val="single" w:sz="6" w:space="0" w:color="000000"/>
              <w:left w:val="single" w:sz="6" w:space="0" w:color="000000"/>
              <w:bottom w:val="single" w:sz="6" w:space="0" w:color="000000"/>
            </w:tcBorders>
          </w:tcPr>
          <w:p w14:paraId="5EAC9D6A" w14:textId="77777777" w:rsidR="00140337" w:rsidRDefault="00140337">
            <w:pPr>
              <w:pStyle w:val="TableParagraph"/>
              <w:ind w:left="0" w:right="0"/>
              <w:jc w:val="left"/>
              <w:rPr>
                <w:rFonts w:ascii="Times New Roman"/>
                <w:sz w:val="18"/>
              </w:rPr>
            </w:pPr>
          </w:p>
        </w:tc>
      </w:tr>
      <w:tr w:rsidR="00140337" w14:paraId="5EAC9D6F" w14:textId="77777777">
        <w:trPr>
          <w:trHeight w:val="412"/>
        </w:trPr>
        <w:tc>
          <w:tcPr>
            <w:tcW w:w="2990" w:type="dxa"/>
            <w:tcBorders>
              <w:top w:val="single" w:sz="6" w:space="0" w:color="000000"/>
              <w:bottom w:val="single" w:sz="6" w:space="0" w:color="000000"/>
              <w:right w:val="single" w:sz="6" w:space="0" w:color="000000"/>
            </w:tcBorders>
            <w:shd w:val="clear" w:color="auto" w:fill="0085FF"/>
          </w:tcPr>
          <w:p w14:paraId="5EAC9D6C" w14:textId="77777777" w:rsidR="00140337" w:rsidRDefault="00EA16A6">
            <w:pPr>
              <w:pStyle w:val="TableParagraph"/>
              <w:spacing w:before="3" w:line="206" w:lineRule="exact"/>
              <w:ind w:left="1319" w:right="261" w:hanging="1013"/>
              <w:jc w:val="left"/>
              <w:rPr>
                <w:b/>
                <w:sz w:val="18"/>
              </w:rPr>
            </w:pPr>
            <w:r>
              <w:rPr>
                <w:b/>
                <w:color w:val="FFFFFF"/>
                <w:sz w:val="18"/>
              </w:rPr>
              <w:t>Tensile Strength, Change % Max</w:t>
            </w:r>
          </w:p>
        </w:tc>
        <w:tc>
          <w:tcPr>
            <w:tcW w:w="2997" w:type="dxa"/>
            <w:tcBorders>
              <w:top w:val="single" w:sz="6" w:space="0" w:color="000000"/>
              <w:left w:val="single" w:sz="6" w:space="0" w:color="000000"/>
              <w:bottom w:val="single" w:sz="6" w:space="0" w:color="000000"/>
              <w:right w:val="single" w:sz="6" w:space="0" w:color="000000"/>
            </w:tcBorders>
          </w:tcPr>
          <w:p w14:paraId="5EAC9D6D" w14:textId="77777777" w:rsidR="00140337" w:rsidRDefault="00EA16A6">
            <w:pPr>
              <w:pStyle w:val="TableParagraph"/>
              <w:spacing w:before="104"/>
              <w:ind w:left="586"/>
              <w:rPr>
                <w:sz w:val="18"/>
              </w:rPr>
            </w:pPr>
            <w:r>
              <w:rPr>
                <w:sz w:val="18"/>
              </w:rPr>
              <w:t>ASTM D412, Die C</w:t>
            </w:r>
          </w:p>
        </w:tc>
        <w:tc>
          <w:tcPr>
            <w:tcW w:w="3000" w:type="dxa"/>
            <w:gridSpan w:val="2"/>
            <w:tcBorders>
              <w:top w:val="single" w:sz="6" w:space="0" w:color="000000"/>
              <w:left w:val="single" w:sz="6" w:space="0" w:color="000000"/>
              <w:bottom w:val="single" w:sz="6" w:space="0" w:color="000000"/>
            </w:tcBorders>
          </w:tcPr>
          <w:p w14:paraId="5EAC9D6E" w14:textId="77777777" w:rsidR="00140337" w:rsidRDefault="00EA16A6">
            <w:pPr>
              <w:pStyle w:val="TableParagraph"/>
              <w:spacing w:before="104"/>
              <w:ind w:left="1221" w:right="1190"/>
              <w:rPr>
                <w:sz w:val="18"/>
              </w:rPr>
            </w:pPr>
            <w:r>
              <w:rPr>
                <w:w w:val="105"/>
                <w:sz w:val="18"/>
              </w:rPr>
              <w:t>±25</w:t>
            </w:r>
          </w:p>
        </w:tc>
      </w:tr>
      <w:tr w:rsidR="00140337" w14:paraId="5EAC9D73" w14:textId="77777777">
        <w:trPr>
          <w:trHeight w:val="313"/>
        </w:trPr>
        <w:tc>
          <w:tcPr>
            <w:tcW w:w="2990" w:type="dxa"/>
            <w:tcBorders>
              <w:top w:val="single" w:sz="6" w:space="0" w:color="000000"/>
              <w:bottom w:val="single" w:sz="6" w:space="0" w:color="000000"/>
              <w:right w:val="single" w:sz="6" w:space="0" w:color="000000"/>
            </w:tcBorders>
            <w:shd w:val="clear" w:color="auto" w:fill="0085FF"/>
          </w:tcPr>
          <w:p w14:paraId="5EAC9D70" w14:textId="77777777" w:rsidR="00140337" w:rsidRDefault="00EA16A6">
            <w:pPr>
              <w:pStyle w:val="TableParagraph"/>
              <w:spacing w:before="53"/>
              <w:ind w:right="196"/>
              <w:rPr>
                <w:b/>
                <w:sz w:val="18"/>
              </w:rPr>
            </w:pPr>
            <w:r>
              <w:rPr>
                <w:b/>
                <w:color w:val="FFFFFF"/>
                <w:sz w:val="18"/>
              </w:rPr>
              <w:t>Elongation, Change %, Max</w:t>
            </w:r>
          </w:p>
        </w:tc>
        <w:tc>
          <w:tcPr>
            <w:tcW w:w="2997" w:type="dxa"/>
            <w:tcBorders>
              <w:top w:val="single" w:sz="6" w:space="0" w:color="000000"/>
              <w:left w:val="single" w:sz="6" w:space="0" w:color="000000"/>
              <w:bottom w:val="single" w:sz="6" w:space="0" w:color="000000"/>
              <w:right w:val="single" w:sz="6" w:space="0" w:color="000000"/>
            </w:tcBorders>
          </w:tcPr>
          <w:p w14:paraId="5EAC9D71" w14:textId="77777777" w:rsidR="00140337" w:rsidRDefault="00EA16A6">
            <w:pPr>
              <w:pStyle w:val="TableParagraph"/>
              <w:spacing w:before="53"/>
              <w:ind w:left="586"/>
              <w:rPr>
                <w:sz w:val="18"/>
              </w:rPr>
            </w:pPr>
            <w:r>
              <w:rPr>
                <w:sz w:val="18"/>
              </w:rPr>
              <w:t>ASTM D412, Die C</w:t>
            </w:r>
          </w:p>
        </w:tc>
        <w:tc>
          <w:tcPr>
            <w:tcW w:w="3000" w:type="dxa"/>
            <w:gridSpan w:val="2"/>
            <w:tcBorders>
              <w:top w:val="single" w:sz="6" w:space="0" w:color="000000"/>
              <w:left w:val="single" w:sz="6" w:space="0" w:color="000000"/>
              <w:bottom w:val="single" w:sz="6" w:space="0" w:color="000000"/>
            </w:tcBorders>
          </w:tcPr>
          <w:p w14:paraId="5EAC9D72" w14:textId="77777777" w:rsidR="00140337" w:rsidRDefault="00EA16A6">
            <w:pPr>
              <w:pStyle w:val="TableParagraph"/>
              <w:spacing w:before="53"/>
              <w:ind w:left="1221" w:right="1190"/>
              <w:rPr>
                <w:sz w:val="18"/>
              </w:rPr>
            </w:pPr>
            <w:r>
              <w:rPr>
                <w:w w:val="105"/>
                <w:sz w:val="18"/>
              </w:rPr>
              <w:t>±25</w:t>
            </w:r>
          </w:p>
        </w:tc>
      </w:tr>
      <w:tr w:rsidR="00140337" w14:paraId="5EAC9D77" w14:textId="77777777">
        <w:trPr>
          <w:trHeight w:val="296"/>
        </w:trPr>
        <w:tc>
          <w:tcPr>
            <w:tcW w:w="2990" w:type="dxa"/>
            <w:tcBorders>
              <w:top w:val="single" w:sz="6" w:space="0" w:color="000000"/>
              <w:right w:val="single" w:sz="6" w:space="0" w:color="000000"/>
            </w:tcBorders>
            <w:shd w:val="clear" w:color="auto" w:fill="0085FF"/>
          </w:tcPr>
          <w:p w14:paraId="5EAC9D74" w14:textId="77777777" w:rsidR="00140337" w:rsidRDefault="00EA16A6">
            <w:pPr>
              <w:pStyle w:val="TableParagraph"/>
              <w:spacing w:before="47"/>
              <w:ind w:right="195"/>
              <w:rPr>
                <w:b/>
                <w:sz w:val="18"/>
              </w:rPr>
            </w:pPr>
            <w:r>
              <w:rPr>
                <w:b/>
                <w:color w:val="FFFFFF"/>
                <w:sz w:val="18"/>
              </w:rPr>
              <w:t>Hardness, Change Pts</w:t>
            </w:r>
          </w:p>
        </w:tc>
        <w:tc>
          <w:tcPr>
            <w:tcW w:w="2997" w:type="dxa"/>
            <w:tcBorders>
              <w:top w:val="single" w:sz="6" w:space="0" w:color="000000"/>
              <w:left w:val="single" w:sz="6" w:space="0" w:color="000000"/>
              <w:right w:val="single" w:sz="6" w:space="0" w:color="000000"/>
            </w:tcBorders>
          </w:tcPr>
          <w:p w14:paraId="5EAC9D75" w14:textId="77777777" w:rsidR="00140337" w:rsidRDefault="00EA16A6">
            <w:pPr>
              <w:pStyle w:val="TableParagraph"/>
              <w:spacing w:before="47"/>
              <w:ind w:left="589"/>
              <w:rPr>
                <w:sz w:val="18"/>
              </w:rPr>
            </w:pPr>
            <w:r>
              <w:rPr>
                <w:sz w:val="18"/>
              </w:rPr>
              <w:t>Max. ASTM D2240</w:t>
            </w:r>
          </w:p>
        </w:tc>
        <w:tc>
          <w:tcPr>
            <w:tcW w:w="3000" w:type="dxa"/>
            <w:gridSpan w:val="2"/>
            <w:tcBorders>
              <w:top w:val="single" w:sz="6" w:space="0" w:color="000000"/>
              <w:left w:val="single" w:sz="6" w:space="0" w:color="000000"/>
            </w:tcBorders>
          </w:tcPr>
          <w:p w14:paraId="5EAC9D76" w14:textId="77777777" w:rsidR="00140337" w:rsidRDefault="00EA16A6">
            <w:pPr>
              <w:pStyle w:val="TableParagraph"/>
              <w:spacing w:before="47"/>
              <w:ind w:left="1221" w:right="1190"/>
              <w:rPr>
                <w:sz w:val="18"/>
              </w:rPr>
            </w:pPr>
            <w:r>
              <w:rPr>
                <w:w w:val="105"/>
                <w:sz w:val="18"/>
              </w:rPr>
              <w:t>±10</w:t>
            </w:r>
          </w:p>
        </w:tc>
      </w:tr>
    </w:tbl>
    <w:p w14:paraId="5EAC9D78" w14:textId="77777777" w:rsidR="00140337" w:rsidRDefault="00140337">
      <w:pPr>
        <w:pStyle w:val="BodyText"/>
        <w:spacing w:before="5"/>
        <w:rPr>
          <w:b/>
          <w:sz w:val="29"/>
        </w:rPr>
      </w:pPr>
    </w:p>
    <w:p w14:paraId="5EAC9D79" w14:textId="77777777" w:rsidR="00140337" w:rsidRPr="00EC4B4D" w:rsidRDefault="00EA16A6">
      <w:pPr>
        <w:spacing w:before="94"/>
        <w:ind w:left="100"/>
        <w:rPr>
          <w:b/>
          <w:color w:val="002060"/>
        </w:rPr>
      </w:pPr>
      <w:r w:rsidRPr="00EC4B4D">
        <w:rPr>
          <w:b/>
          <w:color w:val="002060"/>
        </w:rPr>
        <w:t>LOAD DEFLECTION</w:t>
      </w:r>
    </w:p>
    <w:p w14:paraId="5EAC9D7A" w14:textId="69051A07" w:rsidR="00140337" w:rsidRDefault="00140337">
      <w:pPr>
        <w:pStyle w:val="BodyText"/>
        <w:spacing w:before="8"/>
        <w:rPr>
          <w:b/>
          <w:sz w:val="13"/>
        </w:rPr>
      </w:pPr>
    </w:p>
    <w:p w14:paraId="5EAC9D7B" w14:textId="6496C502" w:rsidR="00140337" w:rsidRDefault="00EC4B4D">
      <w:pPr>
        <w:pStyle w:val="BodyText"/>
        <w:rPr>
          <w:b/>
          <w:sz w:val="24"/>
        </w:rPr>
      </w:pPr>
      <w:r>
        <w:rPr>
          <w:b/>
          <w:noProof/>
          <w:sz w:val="24"/>
        </w:rPr>
        <w:drawing>
          <wp:inline distT="0" distB="0" distL="0" distR="0" wp14:anchorId="435905F6" wp14:editId="194E1C0C">
            <wp:extent cx="5554345" cy="3964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4345" cy="3964940"/>
                    </a:xfrm>
                    <a:prstGeom prst="rect">
                      <a:avLst/>
                    </a:prstGeom>
                    <a:noFill/>
                    <a:ln>
                      <a:noFill/>
                    </a:ln>
                  </pic:spPr>
                </pic:pic>
              </a:graphicData>
            </a:graphic>
          </wp:inline>
        </w:drawing>
      </w:r>
    </w:p>
    <w:sectPr w:rsidR="00140337">
      <w:headerReference w:type="default" r:id="rId8"/>
      <w:pgSz w:w="11910" w:h="16840"/>
      <w:pgMar w:top="1020" w:right="1320" w:bottom="280" w:left="134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C9D89" w14:textId="77777777" w:rsidR="00000000" w:rsidRDefault="00EA16A6">
      <w:r>
        <w:separator/>
      </w:r>
    </w:p>
  </w:endnote>
  <w:endnote w:type="continuationSeparator" w:id="0">
    <w:p w14:paraId="5EAC9D8B" w14:textId="77777777" w:rsidR="00000000" w:rsidRDefault="00EA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C9D85" w14:textId="77777777" w:rsidR="00000000" w:rsidRDefault="00EA16A6">
      <w:r>
        <w:separator/>
      </w:r>
    </w:p>
  </w:footnote>
  <w:footnote w:type="continuationSeparator" w:id="0">
    <w:p w14:paraId="5EAC9D87" w14:textId="77777777" w:rsidR="00000000" w:rsidRDefault="00EA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C9D84" w14:textId="0E44556E" w:rsidR="00140337" w:rsidRDefault="00EA16A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AC9D85" wp14:editId="553285D0">
              <wp:simplePos x="0" y="0"/>
              <wp:positionH relativeFrom="page">
                <wp:posOffset>6511925</wp:posOffset>
              </wp:positionH>
              <wp:positionV relativeFrom="page">
                <wp:posOffset>443230</wp:posOffset>
              </wp:positionV>
              <wp:extent cx="174625" cy="22352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C9D86" w14:textId="77777777" w:rsidR="00140337" w:rsidRDefault="00EA16A6">
                          <w:pPr>
                            <w:spacing w:before="9"/>
                            <w:ind w:left="60"/>
                            <w:rPr>
                              <w:sz w:val="28"/>
                            </w:rPr>
                          </w:pPr>
                          <w:r>
                            <w:fldChar w:fldCharType="begin"/>
                          </w:r>
                          <w:r>
                            <w:rPr>
                              <w:w w:val="99"/>
                              <w:sz w:val="2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9D85" id="_x0000_t202" coordsize="21600,21600" o:spt="202" path="m,l,21600r21600,l21600,xe">
              <v:stroke joinstyle="miter"/>
              <v:path gradientshapeok="t" o:connecttype="rect"/>
            </v:shapetype>
            <v:shape id="Text Box 1" o:spid="_x0000_s1026" type="#_x0000_t202" style="position:absolute;margin-left:512.75pt;margin-top:34.9pt;width:13.75pt;height:1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" filled="f" stroked="f">
              <v:textbox inset="0,0,0,0">
                <w:txbxContent>
                  <w:p w14:paraId="5EAC9D86" w14:textId="77777777" w:rsidR="00140337" w:rsidRDefault="00EA16A6">
                    <w:pPr>
                      <w:spacing w:before="9"/>
                      <w:ind w:left="60"/>
                      <w:rPr>
                        <w:sz w:val="28"/>
                      </w:rPr>
                    </w:pPr>
                    <w:r>
                      <w:fldChar w:fldCharType="begin"/>
                    </w:r>
                    <w:r>
                      <w:rPr>
                        <w:w w:val="99"/>
                        <w:sz w:val="28"/>
                      </w:rPr>
                      <w:instrText xml:space="preserve"> PAGE </w:instrText>
                    </w:r>
                    <w:r>
                      <w:fldChar w:fldCharType="separate"/>
                    </w:r>
                    <w:r>
                      <w:t>1</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37"/>
    <w:rsid w:val="00004D23"/>
    <w:rsid w:val="00112FB2"/>
    <w:rsid w:val="00140337"/>
    <w:rsid w:val="005702D1"/>
    <w:rsid w:val="0070536F"/>
    <w:rsid w:val="007707C7"/>
    <w:rsid w:val="00803B21"/>
    <w:rsid w:val="00970F82"/>
    <w:rsid w:val="009F5F3E"/>
    <w:rsid w:val="00AC3431"/>
    <w:rsid w:val="00BD20A3"/>
    <w:rsid w:val="00EA16A6"/>
    <w:rsid w:val="00EC4B4D"/>
    <w:rsid w:val="00FC0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9D22"/>
  <w15:docId w15:val="{85D79C60-FE46-4744-B8E0-89AEEC21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1"/>
      <w:ind w:left="4211"/>
      <w:outlineLvl w:val="0"/>
    </w:pPr>
    <w:rPr>
      <w:b/>
      <w:bCs/>
      <w:sz w:val="32"/>
      <w:szCs w:val="32"/>
    </w:rPr>
  </w:style>
  <w:style w:type="paragraph" w:styleId="Heading2">
    <w:name w:val="heading 2"/>
    <w:basedOn w:val="Normal"/>
    <w:uiPriority w:val="9"/>
    <w:unhideWhenUsed/>
    <w:qFormat/>
    <w:pPr>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226" w:right="55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2</cp:revision>
  <dcterms:created xsi:type="dcterms:W3CDTF">2020-04-17T13:30:00Z</dcterms:created>
  <dcterms:modified xsi:type="dcterms:W3CDTF">2020-04-17T13:30:00Z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for Office 365</vt:lpwstr>
  </property>
  <property fmtid="{D5CDD505-2E9C-101B-9397-08002B2CF9AE}" pid="4" name="LastSaved">
    <vt:filetime>2020-04-02T00:00:00Z</vt:filetime>
  </property>
</Properties>
</file>