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450A" w14:textId="0E3FE168" w:rsidR="005A0EBD" w:rsidRDefault="00DA2952" w:rsidP="00DA2952">
      <w:pPr>
        <w:pStyle w:val="BodyText"/>
        <w:spacing w:before="138" w:line="254" w:lineRule="auto"/>
        <w:ind w:left="110" w:right="338"/>
        <w:jc w:val="center"/>
        <w:rPr>
          <w:sz w:val="18"/>
          <w:szCs w:val="18"/>
        </w:rPr>
      </w:pPr>
      <w:r>
        <w:rPr>
          <w:noProof/>
          <w:sz w:val="18"/>
          <w:szCs w:val="18"/>
        </w:rPr>
        <w:drawing>
          <wp:inline distT="0" distB="0" distL="0" distR="0" wp14:anchorId="43B707AE" wp14:editId="72150125">
            <wp:extent cx="4343400" cy="1905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4344041" cy="1905281"/>
                    </a:xfrm>
                    <a:prstGeom prst="rect">
                      <a:avLst/>
                    </a:prstGeom>
                  </pic:spPr>
                </pic:pic>
              </a:graphicData>
            </a:graphic>
          </wp:inline>
        </w:drawing>
      </w:r>
    </w:p>
    <w:p w14:paraId="0F505610" w14:textId="45FCDB04" w:rsidR="0090360A" w:rsidRDefault="00761150">
      <w:pPr>
        <w:pStyle w:val="BodyText"/>
        <w:spacing w:before="11"/>
        <w:rPr>
          <w:sz w:val="18"/>
          <w:szCs w:val="18"/>
        </w:rPr>
      </w:pPr>
      <w:bookmarkStart w:id="0" w:name="_GoBack"/>
      <w:r w:rsidRPr="00761150">
        <w:rPr>
          <w:b/>
          <w:sz w:val="22"/>
          <w:szCs w:val="18"/>
        </w:rPr>
        <w:t>Yellow Polyurethane Sheeting 80° shore</w:t>
      </w:r>
      <w:r w:rsidR="00DC26DF" w:rsidRPr="00DC26DF">
        <w:rPr>
          <w:b/>
          <w:sz w:val="22"/>
          <w:szCs w:val="18"/>
        </w:rPr>
        <w:t xml:space="preserve"> </w:t>
      </w:r>
      <w:r w:rsidR="00DC26DF">
        <w:rPr>
          <w:b/>
          <w:sz w:val="22"/>
          <w:szCs w:val="18"/>
        </w:rPr>
        <w:t>WJ</w:t>
      </w:r>
      <w:r w:rsidR="00DC26DF" w:rsidRPr="00761150">
        <w:rPr>
          <w:b/>
          <w:sz w:val="22"/>
          <w:szCs w:val="18"/>
        </w:rPr>
        <w:t>201</w:t>
      </w:r>
    </w:p>
    <w:bookmarkEnd w:id="0"/>
    <w:p w14:paraId="2E6831B6" w14:textId="77777777" w:rsidR="0090360A" w:rsidRPr="005A0EBD" w:rsidRDefault="0090360A">
      <w:pPr>
        <w:pStyle w:val="BodyText"/>
        <w:spacing w:before="11"/>
        <w:rPr>
          <w:sz w:val="18"/>
          <w:szCs w:val="18"/>
        </w:rPr>
      </w:pPr>
    </w:p>
    <w:tbl>
      <w:tblPr>
        <w:tblStyle w:val="TableGrid"/>
        <w:tblW w:w="0" w:type="auto"/>
        <w:tblLook w:val="04A0" w:firstRow="1" w:lastRow="0" w:firstColumn="1" w:lastColumn="0" w:noHBand="0" w:noVBand="1"/>
      </w:tblPr>
      <w:tblGrid>
        <w:gridCol w:w="5230"/>
        <w:gridCol w:w="5103"/>
      </w:tblGrid>
      <w:tr w:rsidR="00F13680" w14:paraId="3B89ED80" w14:textId="77777777" w:rsidTr="00DA2952">
        <w:trPr>
          <w:trHeight w:val="510"/>
        </w:trPr>
        <w:tc>
          <w:tcPr>
            <w:tcW w:w="5230" w:type="dxa"/>
            <w:tcBorders>
              <w:top w:val="single" w:sz="12" w:space="0" w:color="auto"/>
              <w:left w:val="single" w:sz="12" w:space="0" w:color="auto"/>
              <w:bottom w:val="single" w:sz="6" w:space="0" w:color="auto"/>
              <w:right w:val="single" w:sz="6" w:space="0" w:color="auto"/>
            </w:tcBorders>
            <w:shd w:val="clear" w:color="auto" w:fill="0089CC"/>
            <w:vAlign w:val="center"/>
          </w:tcPr>
          <w:p w14:paraId="469CA5E7" w14:textId="3F0A02B9" w:rsidR="00F13680" w:rsidRPr="00F13680" w:rsidRDefault="00F13680" w:rsidP="00F13680">
            <w:pPr>
              <w:pStyle w:val="BodyText"/>
              <w:spacing w:before="3"/>
              <w:jc w:val="center"/>
              <w:rPr>
                <w:color w:val="FFFFFF" w:themeColor="background1"/>
                <w:sz w:val="18"/>
                <w:szCs w:val="18"/>
              </w:rPr>
            </w:pPr>
            <w:r w:rsidRPr="00F13680">
              <w:rPr>
                <w:color w:val="FFFFFF" w:themeColor="background1"/>
                <w:sz w:val="18"/>
                <w:szCs w:val="18"/>
              </w:rPr>
              <w:t>Properties</w:t>
            </w:r>
          </w:p>
        </w:tc>
        <w:tc>
          <w:tcPr>
            <w:tcW w:w="5103" w:type="dxa"/>
            <w:tcBorders>
              <w:top w:val="single" w:sz="12" w:space="0" w:color="auto"/>
              <w:left w:val="single" w:sz="6" w:space="0" w:color="auto"/>
              <w:bottom w:val="single" w:sz="6" w:space="0" w:color="auto"/>
              <w:right w:val="single" w:sz="12" w:space="0" w:color="auto"/>
            </w:tcBorders>
            <w:shd w:val="clear" w:color="auto" w:fill="0089CC"/>
            <w:vAlign w:val="center"/>
          </w:tcPr>
          <w:p w14:paraId="02957A85" w14:textId="06D641B1" w:rsidR="00F13680" w:rsidRPr="00F13680" w:rsidRDefault="00F13680" w:rsidP="00F13680">
            <w:pPr>
              <w:pStyle w:val="BodyText"/>
              <w:spacing w:before="3"/>
              <w:jc w:val="center"/>
              <w:rPr>
                <w:color w:val="FFFFFF" w:themeColor="background1"/>
                <w:sz w:val="18"/>
                <w:szCs w:val="18"/>
              </w:rPr>
            </w:pPr>
            <w:r w:rsidRPr="00F13680">
              <w:rPr>
                <w:color w:val="FFFFFF" w:themeColor="background1"/>
                <w:sz w:val="18"/>
                <w:szCs w:val="18"/>
              </w:rPr>
              <w:t>Values</w:t>
            </w:r>
          </w:p>
        </w:tc>
      </w:tr>
      <w:tr w:rsidR="00F13680" w14:paraId="290EBDD5"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35690F49" w14:textId="045B5FE3" w:rsidR="00F13680" w:rsidRPr="00F13680" w:rsidRDefault="008D2B75" w:rsidP="00F13680">
            <w:pPr>
              <w:pStyle w:val="BodyText"/>
              <w:spacing w:before="3"/>
              <w:jc w:val="center"/>
              <w:rPr>
                <w:color w:val="FFFFFF" w:themeColor="background1"/>
                <w:sz w:val="18"/>
                <w:szCs w:val="18"/>
              </w:rPr>
            </w:pPr>
            <w:r>
              <w:rPr>
                <w:color w:val="FFFFFF" w:themeColor="background1"/>
                <w:sz w:val="18"/>
                <w:szCs w:val="18"/>
              </w:rPr>
              <w:t>Colour</w:t>
            </w:r>
          </w:p>
        </w:tc>
        <w:tc>
          <w:tcPr>
            <w:tcW w:w="5103" w:type="dxa"/>
            <w:tcBorders>
              <w:top w:val="single" w:sz="6" w:space="0" w:color="auto"/>
              <w:left w:val="single" w:sz="6" w:space="0" w:color="auto"/>
              <w:bottom w:val="single" w:sz="6" w:space="0" w:color="auto"/>
              <w:right w:val="single" w:sz="12" w:space="0" w:color="auto"/>
            </w:tcBorders>
            <w:vAlign w:val="center"/>
          </w:tcPr>
          <w:p w14:paraId="1A7C2E73" w14:textId="69D5974E" w:rsidR="00F13680" w:rsidRDefault="00761150" w:rsidP="00F13680">
            <w:pPr>
              <w:pStyle w:val="BodyText"/>
              <w:spacing w:before="3"/>
              <w:jc w:val="center"/>
              <w:rPr>
                <w:sz w:val="18"/>
                <w:szCs w:val="18"/>
              </w:rPr>
            </w:pPr>
            <w:r>
              <w:rPr>
                <w:sz w:val="18"/>
                <w:szCs w:val="18"/>
              </w:rPr>
              <w:t>Yellow</w:t>
            </w:r>
          </w:p>
        </w:tc>
      </w:tr>
      <w:tr w:rsidR="008D2B75" w14:paraId="4478AA04"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1C1651C7" w14:textId="10A4AE40" w:rsidR="008D2B75" w:rsidRPr="00F13680" w:rsidRDefault="008D2B75" w:rsidP="00F13680">
            <w:pPr>
              <w:pStyle w:val="BodyText"/>
              <w:spacing w:before="3"/>
              <w:jc w:val="center"/>
              <w:rPr>
                <w:color w:val="FFFFFF" w:themeColor="background1"/>
                <w:sz w:val="18"/>
                <w:szCs w:val="18"/>
              </w:rPr>
            </w:pPr>
            <w:r>
              <w:rPr>
                <w:color w:val="FFFFFF" w:themeColor="background1"/>
                <w:sz w:val="18"/>
                <w:szCs w:val="18"/>
              </w:rPr>
              <w:t>Polymer</w:t>
            </w:r>
          </w:p>
        </w:tc>
        <w:tc>
          <w:tcPr>
            <w:tcW w:w="5103" w:type="dxa"/>
            <w:tcBorders>
              <w:top w:val="single" w:sz="6" w:space="0" w:color="auto"/>
              <w:left w:val="single" w:sz="6" w:space="0" w:color="auto"/>
              <w:bottom w:val="single" w:sz="6" w:space="0" w:color="auto"/>
              <w:right w:val="single" w:sz="12" w:space="0" w:color="auto"/>
            </w:tcBorders>
            <w:vAlign w:val="center"/>
          </w:tcPr>
          <w:p w14:paraId="1F4C12C4" w14:textId="1C13F7F5" w:rsidR="008D2B75" w:rsidRDefault="00761150" w:rsidP="00F13680">
            <w:pPr>
              <w:pStyle w:val="BodyText"/>
              <w:spacing w:before="3"/>
              <w:jc w:val="center"/>
              <w:rPr>
                <w:sz w:val="18"/>
                <w:szCs w:val="18"/>
              </w:rPr>
            </w:pPr>
            <w:r>
              <w:rPr>
                <w:sz w:val="18"/>
                <w:szCs w:val="18"/>
              </w:rPr>
              <w:t>Polyurethane</w:t>
            </w:r>
          </w:p>
        </w:tc>
      </w:tr>
      <w:tr w:rsidR="008D2B75" w14:paraId="5E703A39"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43CF76CC" w14:textId="20EEA92B" w:rsidR="008D2B75" w:rsidRDefault="008D2B75" w:rsidP="00F13680">
            <w:pPr>
              <w:pStyle w:val="BodyText"/>
              <w:spacing w:before="3"/>
              <w:jc w:val="center"/>
              <w:rPr>
                <w:color w:val="FFFFFF" w:themeColor="background1"/>
                <w:sz w:val="18"/>
                <w:szCs w:val="18"/>
              </w:rPr>
            </w:pPr>
            <w:r>
              <w:rPr>
                <w:color w:val="FFFFFF" w:themeColor="background1"/>
                <w:sz w:val="18"/>
                <w:szCs w:val="18"/>
              </w:rPr>
              <w:t>Density</w:t>
            </w:r>
            <w:r w:rsidR="0090360A">
              <w:rPr>
                <w:color w:val="FFFFFF" w:themeColor="background1"/>
                <w:sz w:val="18"/>
                <w:szCs w:val="18"/>
              </w:rPr>
              <w:t xml:space="preserve"> (Specific Gravity)</w:t>
            </w:r>
            <w:r>
              <w:rPr>
                <w:color w:val="FFFFFF" w:themeColor="background1"/>
                <w:sz w:val="18"/>
                <w:szCs w:val="18"/>
              </w:rPr>
              <w:t xml:space="preserve"> </w:t>
            </w:r>
          </w:p>
        </w:tc>
        <w:tc>
          <w:tcPr>
            <w:tcW w:w="5103" w:type="dxa"/>
            <w:tcBorders>
              <w:top w:val="single" w:sz="6" w:space="0" w:color="auto"/>
              <w:left w:val="single" w:sz="6" w:space="0" w:color="auto"/>
              <w:bottom w:val="single" w:sz="6" w:space="0" w:color="auto"/>
              <w:right w:val="single" w:sz="12" w:space="0" w:color="auto"/>
            </w:tcBorders>
            <w:vAlign w:val="center"/>
          </w:tcPr>
          <w:p w14:paraId="090D4DD9" w14:textId="0EBC8A41" w:rsidR="008D2B75" w:rsidRDefault="00761150" w:rsidP="00F13680">
            <w:pPr>
              <w:pStyle w:val="BodyText"/>
              <w:spacing w:before="3"/>
              <w:jc w:val="center"/>
              <w:rPr>
                <w:sz w:val="18"/>
                <w:szCs w:val="18"/>
              </w:rPr>
            </w:pPr>
            <w:r>
              <w:rPr>
                <w:sz w:val="18"/>
                <w:szCs w:val="18"/>
              </w:rPr>
              <w:t>1.24</w:t>
            </w:r>
          </w:p>
        </w:tc>
      </w:tr>
      <w:tr w:rsidR="0090360A" w14:paraId="189806CC"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1C515CC1" w14:textId="2FBC4CB4" w:rsidR="0090360A" w:rsidRPr="0090360A" w:rsidRDefault="0090360A" w:rsidP="00F13680">
            <w:pPr>
              <w:pStyle w:val="BodyText"/>
              <w:spacing w:before="3"/>
              <w:jc w:val="center"/>
              <w:rPr>
                <w:color w:val="FFFFFF" w:themeColor="background1"/>
                <w:sz w:val="18"/>
                <w:szCs w:val="18"/>
              </w:rPr>
            </w:pPr>
            <w:r>
              <w:rPr>
                <w:color w:val="FFFFFF" w:themeColor="background1"/>
                <w:sz w:val="18"/>
                <w:szCs w:val="18"/>
              </w:rPr>
              <w:t xml:space="preserve">Hardness </w:t>
            </w:r>
            <w:r>
              <w:rPr>
                <w:color w:val="FFFFFF" w:themeColor="background1"/>
                <w:sz w:val="18"/>
                <w:szCs w:val="18"/>
                <w:vertAlign w:val="superscript"/>
              </w:rPr>
              <w:t>o</w:t>
            </w:r>
            <w:r w:rsidR="00DA2952">
              <w:rPr>
                <w:color w:val="FFFFFF" w:themeColor="background1"/>
                <w:sz w:val="18"/>
                <w:szCs w:val="18"/>
                <w:vertAlign w:val="superscript"/>
              </w:rPr>
              <w:t xml:space="preserve"> </w:t>
            </w:r>
            <w:r>
              <w:rPr>
                <w:color w:val="FFFFFF" w:themeColor="background1"/>
                <w:sz w:val="18"/>
                <w:szCs w:val="18"/>
              </w:rPr>
              <w:t>Shore A</w:t>
            </w:r>
          </w:p>
        </w:tc>
        <w:tc>
          <w:tcPr>
            <w:tcW w:w="5103" w:type="dxa"/>
            <w:tcBorders>
              <w:top w:val="single" w:sz="6" w:space="0" w:color="auto"/>
              <w:left w:val="single" w:sz="6" w:space="0" w:color="auto"/>
              <w:bottom w:val="single" w:sz="6" w:space="0" w:color="auto"/>
              <w:right w:val="single" w:sz="12" w:space="0" w:color="auto"/>
            </w:tcBorders>
            <w:vAlign w:val="center"/>
          </w:tcPr>
          <w:p w14:paraId="786011CE" w14:textId="2E6B44AC" w:rsidR="0090360A" w:rsidRDefault="00761150" w:rsidP="0090360A">
            <w:pPr>
              <w:pStyle w:val="BodyText"/>
              <w:spacing w:before="3"/>
              <w:jc w:val="center"/>
              <w:rPr>
                <w:sz w:val="18"/>
                <w:szCs w:val="18"/>
              </w:rPr>
            </w:pPr>
            <w:r>
              <w:rPr>
                <w:sz w:val="18"/>
                <w:szCs w:val="18"/>
              </w:rPr>
              <w:t>80</w:t>
            </w:r>
            <w:r w:rsidR="0090360A">
              <w:rPr>
                <w:sz w:val="18"/>
                <w:szCs w:val="18"/>
              </w:rPr>
              <w:t>±5</w:t>
            </w:r>
          </w:p>
        </w:tc>
      </w:tr>
      <w:tr w:rsidR="0090360A" w14:paraId="52CFD2CF"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3F2D0382" w14:textId="12C81867" w:rsidR="0090360A" w:rsidRDefault="0090360A" w:rsidP="00F13680">
            <w:pPr>
              <w:pStyle w:val="BodyText"/>
              <w:spacing w:before="3"/>
              <w:jc w:val="center"/>
              <w:rPr>
                <w:color w:val="FFFFFF" w:themeColor="background1"/>
                <w:sz w:val="18"/>
                <w:szCs w:val="18"/>
              </w:rPr>
            </w:pPr>
            <w:r>
              <w:rPr>
                <w:color w:val="FFFFFF" w:themeColor="background1"/>
                <w:sz w:val="18"/>
                <w:szCs w:val="18"/>
              </w:rPr>
              <w:t>Tensile Strength</w:t>
            </w:r>
          </w:p>
        </w:tc>
        <w:tc>
          <w:tcPr>
            <w:tcW w:w="5103" w:type="dxa"/>
            <w:tcBorders>
              <w:top w:val="single" w:sz="6" w:space="0" w:color="auto"/>
              <w:left w:val="single" w:sz="6" w:space="0" w:color="auto"/>
              <w:bottom w:val="single" w:sz="6" w:space="0" w:color="auto"/>
              <w:right w:val="single" w:sz="12" w:space="0" w:color="auto"/>
            </w:tcBorders>
            <w:vAlign w:val="center"/>
          </w:tcPr>
          <w:p w14:paraId="3CEC5D9B" w14:textId="3E2053E5" w:rsidR="0090360A" w:rsidRDefault="00761150" w:rsidP="0090360A">
            <w:pPr>
              <w:pStyle w:val="BodyText"/>
              <w:spacing w:before="3"/>
              <w:jc w:val="center"/>
              <w:rPr>
                <w:sz w:val="18"/>
                <w:szCs w:val="18"/>
              </w:rPr>
            </w:pPr>
            <w:r>
              <w:rPr>
                <w:sz w:val="18"/>
                <w:szCs w:val="18"/>
              </w:rPr>
              <w:t>350</w:t>
            </w:r>
          </w:p>
        </w:tc>
      </w:tr>
      <w:tr w:rsidR="0090360A" w14:paraId="128D7C54"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63709FD9" w14:textId="366BB810" w:rsidR="0090360A" w:rsidRDefault="00761150" w:rsidP="00F13680">
            <w:pPr>
              <w:pStyle w:val="BodyText"/>
              <w:spacing w:before="3"/>
              <w:jc w:val="center"/>
              <w:rPr>
                <w:color w:val="FFFFFF" w:themeColor="background1"/>
                <w:sz w:val="18"/>
                <w:szCs w:val="18"/>
              </w:rPr>
            </w:pPr>
            <w:r>
              <w:rPr>
                <w:color w:val="FFFFFF" w:themeColor="background1"/>
                <w:sz w:val="18"/>
                <w:szCs w:val="18"/>
              </w:rPr>
              <w:t>Elongation at Break</w:t>
            </w:r>
          </w:p>
        </w:tc>
        <w:tc>
          <w:tcPr>
            <w:tcW w:w="5103" w:type="dxa"/>
            <w:tcBorders>
              <w:top w:val="single" w:sz="6" w:space="0" w:color="auto"/>
              <w:left w:val="single" w:sz="6" w:space="0" w:color="auto"/>
              <w:bottom w:val="single" w:sz="6" w:space="0" w:color="auto"/>
              <w:right w:val="single" w:sz="12" w:space="0" w:color="auto"/>
            </w:tcBorders>
            <w:vAlign w:val="center"/>
          </w:tcPr>
          <w:p w14:paraId="72B1300E" w14:textId="461F0A54" w:rsidR="0090360A" w:rsidRDefault="00761150" w:rsidP="0090360A">
            <w:pPr>
              <w:pStyle w:val="BodyText"/>
              <w:spacing w:before="3"/>
              <w:jc w:val="center"/>
              <w:rPr>
                <w:sz w:val="18"/>
                <w:szCs w:val="18"/>
              </w:rPr>
            </w:pPr>
            <w:r>
              <w:rPr>
                <w:sz w:val="18"/>
                <w:szCs w:val="18"/>
              </w:rPr>
              <w:t>500%</w:t>
            </w:r>
          </w:p>
        </w:tc>
      </w:tr>
      <w:tr w:rsidR="0090360A" w14:paraId="50637F0C" w14:textId="77777777" w:rsidTr="00DA2952">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2872B8D4" w14:textId="3380A561" w:rsidR="0090360A" w:rsidRDefault="0090360A" w:rsidP="00F13680">
            <w:pPr>
              <w:pStyle w:val="BodyText"/>
              <w:spacing w:before="3"/>
              <w:jc w:val="center"/>
              <w:rPr>
                <w:color w:val="FFFFFF" w:themeColor="background1"/>
                <w:sz w:val="18"/>
                <w:szCs w:val="18"/>
              </w:rPr>
            </w:pPr>
            <w:r>
              <w:rPr>
                <w:color w:val="FFFFFF" w:themeColor="background1"/>
                <w:sz w:val="18"/>
                <w:szCs w:val="18"/>
              </w:rPr>
              <w:t>Temperature Resistance, MAX</w:t>
            </w:r>
          </w:p>
        </w:tc>
        <w:tc>
          <w:tcPr>
            <w:tcW w:w="5103" w:type="dxa"/>
            <w:tcBorders>
              <w:top w:val="single" w:sz="6" w:space="0" w:color="auto"/>
              <w:left w:val="single" w:sz="6" w:space="0" w:color="auto"/>
              <w:bottom w:val="single" w:sz="6" w:space="0" w:color="auto"/>
              <w:right w:val="single" w:sz="12" w:space="0" w:color="auto"/>
            </w:tcBorders>
            <w:vAlign w:val="center"/>
          </w:tcPr>
          <w:p w14:paraId="5429530A" w14:textId="7A5BBABB" w:rsidR="0090360A" w:rsidRPr="0090360A" w:rsidRDefault="00761150" w:rsidP="0090360A">
            <w:pPr>
              <w:pStyle w:val="BodyText"/>
              <w:spacing w:before="3"/>
              <w:jc w:val="center"/>
              <w:rPr>
                <w:sz w:val="18"/>
                <w:szCs w:val="18"/>
              </w:rPr>
            </w:pPr>
            <w:r>
              <w:rPr>
                <w:sz w:val="18"/>
                <w:szCs w:val="18"/>
              </w:rPr>
              <w:t xml:space="preserve">-30 to </w:t>
            </w:r>
            <w:r w:rsidR="0090360A">
              <w:rPr>
                <w:sz w:val="18"/>
                <w:szCs w:val="18"/>
              </w:rPr>
              <w:t>+</w:t>
            </w:r>
            <w:r>
              <w:rPr>
                <w:sz w:val="18"/>
                <w:szCs w:val="18"/>
              </w:rPr>
              <w:t>90</w:t>
            </w:r>
            <w:r w:rsidR="0090360A">
              <w:rPr>
                <w:sz w:val="18"/>
                <w:szCs w:val="18"/>
                <w:vertAlign w:val="superscript"/>
              </w:rPr>
              <w:t>o</w:t>
            </w:r>
            <w:r w:rsidR="0090360A">
              <w:rPr>
                <w:sz w:val="18"/>
                <w:szCs w:val="18"/>
              </w:rPr>
              <w:t>C</w:t>
            </w:r>
          </w:p>
        </w:tc>
      </w:tr>
      <w:tr w:rsidR="0090360A" w14:paraId="4BF8B575" w14:textId="77777777" w:rsidTr="00DA2952">
        <w:trPr>
          <w:trHeight w:val="474"/>
        </w:trPr>
        <w:tc>
          <w:tcPr>
            <w:tcW w:w="5230" w:type="dxa"/>
            <w:tcBorders>
              <w:top w:val="single" w:sz="6" w:space="0" w:color="auto"/>
              <w:left w:val="single" w:sz="12" w:space="0" w:color="auto"/>
              <w:bottom w:val="single" w:sz="12" w:space="0" w:color="auto"/>
              <w:right w:val="single" w:sz="6" w:space="0" w:color="auto"/>
            </w:tcBorders>
            <w:shd w:val="clear" w:color="auto" w:fill="0089CC"/>
            <w:vAlign w:val="center"/>
          </w:tcPr>
          <w:p w14:paraId="1B932E52" w14:textId="407B7D8B" w:rsidR="0090360A" w:rsidRDefault="0090360A" w:rsidP="00F13680">
            <w:pPr>
              <w:pStyle w:val="BodyText"/>
              <w:spacing w:before="3"/>
              <w:jc w:val="center"/>
              <w:rPr>
                <w:color w:val="FFFFFF" w:themeColor="background1"/>
                <w:sz w:val="18"/>
                <w:szCs w:val="18"/>
              </w:rPr>
            </w:pPr>
            <w:r>
              <w:rPr>
                <w:color w:val="FFFFFF" w:themeColor="background1"/>
                <w:sz w:val="18"/>
                <w:szCs w:val="18"/>
              </w:rPr>
              <w:t>Granule Size</w:t>
            </w:r>
          </w:p>
        </w:tc>
        <w:tc>
          <w:tcPr>
            <w:tcW w:w="5103" w:type="dxa"/>
            <w:tcBorders>
              <w:top w:val="single" w:sz="6" w:space="0" w:color="auto"/>
              <w:left w:val="single" w:sz="6" w:space="0" w:color="auto"/>
              <w:bottom w:val="single" w:sz="12" w:space="0" w:color="auto"/>
              <w:right w:val="single" w:sz="12" w:space="0" w:color="auto"/>
            </w:tcBorders>
            <w:vAlign w:val="center"/>
          </w:tcPr>
          <w:p w14:paraId="7864BECD" w14:textId="22E9B801" w:rsidR="0090360A" w:rsidRDefault="00761150" w:rsidP="0090360A">
            <w:pPr>
              <w:pStyle w:val="BodyText"/>
              <w:spacing w:before="3"/>
              <w:jc w:val="center"/>
              <w:rPr>
                <w:sz w:val="18"/>
                <w:szCs w:val="18"/>
              </w:rPr>
            </w:pPr>
            <w:r>
              <w:rPr>
                <w:sz w:val="18"/>
                <w:szCs w:val="18"/>
              </w:rPr>
              <w:t>NA</w:t>
            </w:r>
          </w:p>
        </w:tc>
      </w:tr>
    </w:tbl>
    <w:p w14:paraId="7FAFD96F" w14:textId="5E1C2ADF" w:rsidR="00AB0885" w:rsidRDefault="00AB0885">
      <w:pPr>
        <w:pStyle w:val="BodyText"/>
        <w:spacing w:before="3"/>
        <w:rPr>
          <w:sz w:val="18"/>
          <w:szCs w:val="18"/>
        </w:rPr>
      </w:pPr>
    </w:p>
    <w:p w14:paraId="79A5A365" w14:textId="627A5998" w:rsidR="0090360A" w:rsidRDefault="0090360A">
      <w:pPr>
        <w:pStyle w:val="BodyText"/>
        <w:spacing w:before="3"/>
        <w:rPr>
          <w:sz w:val="18"/>
          <w:szCs w:val="18"/>
        </w:rPr>
      </w:pPr>
    </w:p>
    <w:p w14:paraId="0ACBF876" w14:textId="4E076AFB" w:rsidR="0090360A" w:rsidRDefault="0090360A">
      <w:pPr>
        <w:pStyle w:val="BodyText"/>
        <w:spacing w:before="3"/>
        <w:rPr>
          <w:sz w:val="18"/>
          <w:szCs w:val="18"/>
        </w:rPr>
      </w:pPr>
    </w:p>
    <w:p w14:paraId="0DA00E28" w14:textId="504BC862" w:rsidR="0090360A" w:rsidRDefault="0090360A">
      <w:pPr>
        <w:pStyle w:val="BodyText"/>
        <w:spacing w:before="3"/>
        <w:rPr>
          <w:sz w:val="18"/>
          <w:szCs w:val="18"/>
        </w:rPr>
      </w:pPr>
    </w:p>
    <w:p w14:paraId="065325C1" w14:textId="3EDC21E6" w:rsidR="0090360A" w:rsidRDefault="0090360A">
      <w:pPr>
        <w:pStyle w:val="BodyText"/>
        <w:spacing w:before="3"/>
        <w:rPr>
          <w:sz w:val="18"/>
          <w:szCs w:val="18"/>
        </w:rPr>
      </w:pPr>
    </w:p>
    <w:p w14:paraId="1E0D44A8" w14:textId="7E0F9B2C" w:rsidR="0090360A" w:rsidRDefault="0090360A">
      <w:pPr>
        <w:pStyle w:val="BodyText"/>
        <w:spacing w:before="3"/>
        <w:rPr>
          <w:sz w:val="18"/>
          <w:szCs w:val="18"/>
        </w:rPr>
      </w:pPr>
    </w:p>
    <w:p w14:paraId="37C0E564" w14:textId="7E2CF149" w:rsidR="0090360A" w:rsidRDefault="0090360A">
      <w:pPr>
        <w:pStyle w:val="BodyText"/>
        <w:spacing w:before="3"/>
        <w:rPr>
          <w:sz w:val="18"/>
          <w:szCs w:val="18"/>
        </w:rPr>
      </w:pPr>
    </w:p>
    <w:p w14:paraId="1D31740F" w14:textId="6BC14248" w:rsidR="0090360A" w:rsidRDefault="0090360A">
      <w:pPr>
        <w:pStyle w:val="BodyText"/>
        <w:spacing w:before="3"/>
        <w:rPr>
          <w:sz w:val="18"/>
          <w:szCs w:val="18"/>
        </w:rPr>
      </w:pPr>
    </w:p>
    <w:p w14:paraId="7018B718" w14:textId="7F350621" w:rsidR="00DA2952" w:rsidRDefault="00DA2952">
      <w:pPr>
        <w:pStyle w:val="BodyText"/>
        <w:spacing w:before="3"/>
        <w:rPr>
          <w:sz w:val="18"/>
          <w:szCs w:val="18"/>
        </w:rPr>
      </w:pPr>
    </w:p>
    <w:p w14:paraId="30392E47" w14:textId="1CB1313D" w:rsidR="00DA2952" w:rsidRDefault="00DA2952">
      <w:pPr>
        <w:pStyle w:val="BodyText"/>
        <w:spacing w:before="3"/>
        <w:rPr>
          <w:sz w:val="18"/>
          <w:szCs w:val="18"/>
        </w:rPr>
      </w:pPr>
    </w:p>
    <w:p w14:paraId="54BAA3A9" w14:textId="17257492" w:rsidR="00DA2952" w:rsidRDefault="00DA2952">
      <w:pPr>
        <w:pStyle w:val="BodyText"/>
        <w:spacing w:before="3"/>
        <w:rPr>
          <w:sz w:val="18"/>
          <w:szCs w:val="18"/>
        </w:rPr>
      </w:pPr>
    </w:p>
    <w:p w14:paraId="12F5C747" w14:textId="79EAB825" w:rsidR="00DA2952" w:rsidRDefault="00DA2952">
      <w:pPr>
        <w:pStyle w:val="BodyText"/>
        <w:spacing w:before="3"/>
        <w:rPr>
          <w:sz w:val="18"/>
          <w:szCs w:val="18"/>
        </w:rPr>
      </w:pPr>
    </w:p>
    <w:p w14:paraId="3CA75CFA" w14:textId="7BA6AE45" w:rsidR="00DA2952" w:rsidRDefault="00DA2952">
      <w:pPr>
        <w:pStyle w:val="BodyText"/>
        <w:spacing w:before="3"/>
        <w:rPr>
          <w:sz w:val="18"/>
          <w:szCs w:val="18"/>
        </w:rPr>
      </w:pPr>
    </w:p>
    <w:p w14:paraId="447889E6" w14:textId="5F4F07B5" w:rsidR="00DA2952" w:rsidRDefault="00DA2952">
      <w:pPr>
        <w:pStyle w:val="BodyText"/>
        <w:spacing w:before="3"/>
        <w:rPr>
          <w:sz w:val="18"/>
          <w:szCs w:val="18"/>
        </w:rPr>
      </w:pPr>
    </w:p>
    <w:p w14:paraId="75E78BB5" w14:textId="4EE7A09B" w:rsidR="00DA2952" w:rsidRDefault="00DA2952">
      <w:pPr>
        <w:pStyle w:val="BodyText"/>
        <w:spacing w:before="3"/>
        <w:rPr>
          <w:sz w:val="18"/>
          <w:szCs w:val="18"/>
        </w:rPr>
      </w:pPr>
    </w:p>
    <w:p w14:paraId="27092BE8" w14:textId="77777777" w:rsidR="00DA2952" w:rsidRDefault="00DA2952">
      <w:pPr>
        <w:pStyle w:val="BodyText"/>
        <w:spacing w:before="3"/>
        <w:rPr>
          <w:sz w:val="18"/>
          <w:szCs w:val="18"/>
        </w:rPr>
      </w:pPr>
    </w:p>
    <w:p w14:paraId="24133BFA" w14:textId="10F0A1D7" w:rsidR="0090360A" w:rsidRDefault="0090360A">
      <w:pPr>
        <w:pStyle w:val="BodyText"/>
        <w:spacing w:before="3"/>
        <w:rPr>
          <w:sz w:val="18"/>
          <w:szCs w:val="18"/>
        </w:rPr>
      </w:pPr>
    </w:p>
    <w:p w14:paraId="7A7D7B89" w14:textId="3AF92D15" w:rsidR="0090360A" w:rsidRDefault="0090360A">
      <w:pPr>
        <w:pStyle w:val="BodyText"/>
        <w:spacing w:before="3"/>
        <w:rPr>
          <w:sz w:val="18"/>
          <w:szCs w:val="18"/>
        </w:rPr>
      </w:pPr>
    </w:p>
    <w:p w14:paraId="04435147" w14:textId="2591D1AF" w:rsidR="0090360A" w:rsidRDefault="0090360A">
      <w:pPr>
        <w:pStyle w:val="BodyText"/>
        <w:spacing w:before="3"/>
        <w:rPr>
          <w:sz w:val="18"/>
          <w:szCs w:val="18"/>
        </w:rPr>
      </w:pPr>
    </w:p>
    <w:p w14:paraId="65E05F9F" w14:textId="77777777" w:rsidR="00DA2952" w:rsidRPr="00614E56" w:rsidRDefault="00DA2952"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625E596" w14:textId="073A6279" w:rsidR="0090360A" w:rsidRDefault="0090360A">
      <w:pPr>
        <w:pStyle w:val="BodyText"/>
        <w:spacing w:before="3"/>
        <w:rPr>
          <w:sz w:val="18"/>
          <w:szCs w:val="18"/>
        </w:rPr>
      </w:pPr>
    </w:p>
    <w:p w14:paraId="2CF9104A" w14:textId="72A04771" w:rsidR="00AB0885" w:rsidRPr="005A0EBD" w:rsidRDefault="00AB0885" w:rsidP="00F13680">
      <w:pPr>
        <w:pStyle w:val="BodyText"/>
        <w:spacing w:before="92" w:line="254" w:lineRule="auto"/>
        <w:ind w:right="177"/>
        <w:rPr>
          <w:sz w:val="18"/>
          <w:szCs w:val="18"/>
        </w:rPr>
      </w:pPr>
    </w:p>
    <w:sectPr w:rsidR="00AB0885" w:rsidRPr="005A0EBD" w:rsidSect="00DA295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38C72" w14:textId="77777777" w:rsidR="00ED41F3" w:rsidRDefault="00ED41F3" w:rsidP="005A0EBD">
      <w:r>
        <w:separator/>
      </w:r>
    </w:p>
  </w:endnote>
  <w:endnote w:type="continuationSeparator" w:id="0">
    <w:p w14:paraId="4E69A34B" w14:textId="77777777" w:rsidR="00ED41F3" w:rsidRDefault="00ED41F3" w:rsidP="005A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A0060" w14:textId="77777777" w:rsidR="00ED41F3" w:rsidRDefault="00ED41F3" w:rsidP="005A0EBD">
      <w:r>
        <w:separator/>
      </w:r>
    </w:p>
  </w:footnote>
  <w:footnote w:type="continuationSeparator" w:id="0">
    <w:p w14:paraId="1FDA02DB" w14:textId="77777777" w:rsidR="00ED41F3" w:rsidRDefault="00ED41F3" w:rsidP="005A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85"/>
    <w:rsid w:val="00293031"/>
    <w:rsid w:val="00563DC5"/>
    <w:rsid w:val="005A0EBD"/>
    <w:rsid w:val="00761150"/>
    <w:rsid w:val="008D2B75"/>
    <w:rsid w:val="0090360A"/>
    <w:rsid w:val="009321EB"/>
    <w:rsid w:val="009A17B5"/>
    <w:rsid w:val="009F3B44"/>
    <w:rsid w:val="00AB0885"/>
    <w:rsid w:val="00BC50F8"/>
    <w:rsid w:val="00D51E76"/>
    <w:rsid w:val="00DA2952"/>
    <w:rsid w:val="00DC26DF"/>
    <w:rsid w:val="00ED41F3"/>
    <w:rsid w:val="00F1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8CC9"/>
  <w15:docId w15:val="{5B441AD8-48BE-438B-8D35-26330D3B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EBD"/>
    <w:pPr>
      <w:tabs>
        <w:tab w:val="center" w:pos="4513"/>
        <w:tab w:val="right" w:pos="9026"/>
      </w:tabs>
    </w:pPr>
  </w:style>
  <w:style w:type="character" w:customStyle="1" w:styleId="HeaderChar">
    <w:name w:val="Header Char"/>
    <w:basedOn w:val="DefaultParagraphFont"/>
    <w:link w:val="Header"/>
    <w:uiPriority w:val="99"/>
    <w:rsid w:val="005A0EBD"/>
    <w:rPr>
      <w:rFonts w:ascii="Arial" w:eastAsia="Arial" w:hAnsi="Arial" w:cs="Arial"/>
    </w:rPr>
  </w:style>
  <w:style w:type="paragraph" w:styleId="Footer">
    <w:name w:val="footer"/>
    <w:basedOn w:val="Normal"/>
    <w:link w:val="FooterChar"/>
    <w:uiPriority w:val="99"/>
    <w:unhideWhenUsed/>
    <w:rsid w:val="005A0EBD"/>
    <w:pPr>
      <w:tabs>
        <w:tab w:val="center" w:pos="4513"/>
        <w:tab w:val="right" w:pos="9026"/>
      </w:tabs>
    </w:pPr>
  </w:style>
  <w:style w:type="character" w:customStyle="1" w:styleId="FooterChar">
    <w:name w:val="Footer Char"/>
    <w:basedOn w:val="DefaultParagraphFont"/>
    <w:link w:val="Footer"/>
    <w:uiPriority w:val="99"/>
    <w:rsid w:val="005A0EBD"/>
    <w:rPr>
      <w:rFonts w:ascii="Arial" w:eastAsia="Arial" w:hAnsi="Arial" w:cs="Arial"/>
    </w:rPr>
  </w:style>
  <w:style w:type="table" w:styleId="TableGrid">
    <w:name w:val="Table Grid"/>
    <w:basedOn w:val="TableNormal"/>
    <w:uiPriority w:val="39"/>
    <w:rsid w:val="00F1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Evans</dc:creator>
  <cp:lastModifiedBy>Craig Edwards</cp:lastModifiedBy>
  <cp:revision>2</cp:revision>
  <cp:lastPrinted>2020-04-01T13:06:00Z</cp:lastPrinted>
  <dcterms:created xsi:type="dcterms:W3CDTF">2020-04-16T10:45:00Z</dcterms:created>
  <dcterms:modified xsi:type="dcterms:W3CDTF">2020-04-16T10:45:00Z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LastSaved">
    <vt:filetime>2020-04-01T00:00:00Z</vt:filetime>
  </property>
</Properties>
</file>