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bookmarkStart w:id="0" w:name="_GoBack"/>
      <w:bookmarkEnd w:id="0"/>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1918B9">
                            <w:r>
                              <w:rPr>
                                <w:noProof/>
                                <w:lang w:val="en-GB" w:eastAsia="en-GB"/>
                              </w:rPr>
                              <w:drawing>
                                <wp:inline distT="0" distB="0" distL="0" distR="0">
                                  <wp:extent cx="1983545" cy="1266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83740" cy="126621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" filled="f" stroked="f">
                <v:textbox style="mso-fit-shape-to-text:t">
                  <w:txbxContent>
                    <w:p w:rsidR="001F583C" w:rsidRDefault="001918B9">
                      <w:r>
                        <w:rPr>
                          <w:noProof/>
                          <w:lang w:val="en-GB" w:eastAsia="en-GB"/>
                        </w:rPr>
                        <w:drawing>
                          <wp:inline distT="0" distB="0" distL="0" distR="0">
                            <wp:extent cx="1983545" cy="1266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83740" cy="1266216"/>
                                    </a:xfrm>
                                    <a:prstGeom prst="rect">
                                      <a:avLst/>
                                    </a:prstGeom>
                                    <a:noFill/>
                                    <a:ln>
                                      <a:noFill/>
                                    </a:ln>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E5732C"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E5732C"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E5732C" w:rsidP="00697C00">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697C00">
                  <w:rPr>
                    <w:rStyle w:val="Style2"/>
                  </w:rPr>
                  <w:t>Red</w:t>
                </w:r>
                <w:r w:rsidR="001918B9">
                  <w:rPr>
                    <w:rStyle w:val="Style2"/>
                  </w:rPr>
                  <w:t xml:space="preserve"> Para </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E5732C" w:rsidP="001918B9">
            <w:sdt>
              <w:sdtPr>
                <w:rPr>
                  <w:rFonts w:ascii="Microsoft Sans Serif" w:hAnsi="Microsoft Sans Serif" w:cs="Microsoft Sans Serif"/>
                </w:rPr>
                <w:id w:val="-298074401"/>
                <w:placeholder>
                  <w:docPart w:val="92F9AB2D1F9342C7A144532700DC1BEC"/>
                </w:placeholder>
                <w:text w:multiLine="1"/>
              </w:sdtPr>
              <w:sdtEndPr/>
              <w:sdtContent>
                <w:r w:rsidR="001918B9">
                  <w:rPr>
                    <w:rFonts w:ascii="Microsoft Sans Serif" w:hAnsi="Microsoft Sans Serif" w:cs="Microsoft Sans Serif"/>
                  </w:rPr>
                  <w:t>A highly abrasion resistant rubber. Para–natural rubber</w:t>
                </w:r>
                <w:r w:rsidR="00D11764" w:rsidRPr="00D11764">
                  <w:rPr>
                    <w:rFonts w:ascii="Microsoft Sans Serif" w:hAnsi="Microsoft Sans Serif" w:cs="Microsoft Sans Serif"/>
                  </w:rPr>
                  <w:t xml:space="preserve"> </w:t>
                </w:r>
                <w:r w:rsidR="001918B9">
                  <w:rPr>
                    <w:rFonts w:ascii="Microsoft Sans Serif" w:hAnsi="Microsoft Sans Serif" w:cs="Microsoft Sans Serif"/>
                  </w:rPr>
                  <w:t>or “pure-gum”. Produced from natural latex this material is designed for arduous conditions within mining to include chute lining, cabinet lining or indeed shot-blast plant lining.</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E5732C" w:rsidP="00697C00">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697C00">
                  <w:rPr>
                    <w:rStyle w:val="Style9"/>
                  </w:rPr>
                  <w:t>3, 5, 6, 10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E5732C"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 xml:space="preserve">1.4 x </w:t>
                </w:r>
                <w:r w:rsidR="001918B9">
                  <w:rPr>
                    <w:rStyle w:val="Style9"/>
                  </w:rPr>
                  <w:t xml:space="preserve">5, </w:t>
                </w:r>
                <w:r w:rsidR="004B7372">
                  <w:rPr>
                    <w:rStyle w:val="Style9"/>
                  </w:rPr>
                  <w:t>10</w:t>
                </w:r>
                <w:r w:rsidR="001918B9">
                  <w:rPr>
                    <w:rStyle w:val="Style9"/>
                  </w:rPr>
                  <w:t>, 20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E5732C"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E5732C" w:rsidP="001918B9">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1918B9">
                  <w:rPr>
                    <w:rStyle w:val="Style9"/>
                  </w:rPr>
                  <w:t>Natural Rubber</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E5732C" w:rsidP="001918B9">
            <w:sdt>
              <w:sdtPr>
                <w:rPr>
                  <w:rFonts w:ascii="Microsoft Sans Serif" w:hAnsi="Microsoft Sans Serif" w:cs="Microsoft Sans Serif"/>
                </w:rPr>
                <w:id w:val="-301069131"/>
                <w:placeholder>
                  <w:docPart w:val="BA6CF5C2B0FC4B0AA049DE5634AF64E5"/>
                </w:placeholder>
                <w:text/>
              </w:sdtPr>
              <w:sdtEndPr/>
              <w:sdtContent>
                <w:r w:rsidR="001918B9">
                  <w:rPr>
                    <w:rFonts w:ascii="Microsoft Sans Serif" w:hAnsi="Microsoft Sans Serif" w:cs="Microsoft Sans Serif"/>
                  </w:rPr>
                  <w:t>High abrasion resistance – shot-blast</w:t>
                </w:r>
                <w:r w:rsidR="0074585C" w:rsidRPr="0074585C">
                  <w:rPr>
                    <w:rFonts w:ascii="Microsoft Sans Serif" w:hAnsi="Microsoft Sans Serif" w:cs="Microsoft Sans Serif"/>
                  </w:rPr>
                  <w:t>.</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E5732C"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E5732C"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697C00" w:rsidP="00460E63">
                <w:pPr>
                  <w:pStyle w:val="Heading2"/>
                  <w:rPr>
                    <w:rFonts w:cs="Aharoni"/>
                    <w:sz w:val="20"/>
                    <w:szCs w:val="20"/>
                  </w:rPr>
                </w:pPr>
                <w:r>
                  <w:rPr>
                    <w:rStyle w:val="Style9"/>
                  </w:rPr>
                  <w:t>Red</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1918B9">
                <w:pPr>
                  <w:pStyle w:val="Heading2"/>
                  <w:rPr>
                    <w:rFonts w:cs="Aharoni"/>
                    <w:sz w:val="20"/>
                    <w:szCs w:val="20"/>
                  </w:rPr>
                </w:pPr>
                <w:r>
                  <w:rPr>
                    <w:rStyle w:val="Style9"/>
                  </w:rPr>
                  <w:t>Natural Latex</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697C00">
                <w:pPr>
                  <w:pStyle w:val="Heading2"/>
                  <w:rPr>
                    <w:rFonts w:cs="Aharoni"/>
                    <w:sz w:val="20"/>
                    <w:szCs w:val="20"/>
                  </w:rPr>
                </w:pPr>
                <w:r>
                  <w:rPr>
                    <w:rStyle w:val="Style9"/>
                  </w:rPr>
                  <w:t>1.</w:t>
                </w:r>
                <w:r w:rsidR="00697C00">
                  <w:rPr>
                    <w:rStyle w:val="Style9"/>
                  </w:rPr>
                  <w:t>1</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r>
              <w:rPr>
                <w:rFonts w:cs="Aharoni"/>
                <w:color w:val="808080" w:themeColor="background1" w:themeShade="80"/>
                <w:sz w:val="20"/>
                <w:szCs w:val="20"/>
              </w:rPr>
              <w:t xml:space="preserve">  +/-5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460E63">
                <w:pPr>
                  <w:pStyle w:val="Heading2"/>
                  <w:rPr>
                    <w:rFonts w:cs="Aharoni"/>
                    <w:sz w:val="20"/>
                    <w:szCs w:val="20"/>
                  </w:rPr>
                </w:pPr>
                <w:r>
                  <w:rPr>
                    <w:rStyle w:val="Style9"/>
                  </w:rPr>
                  <w:t>4</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460E63">
                <w:pPr>
                  <w:pStyle w:val="Heading2"/>
                  <w:rPr>
                    <w:rFonts w:cs="Aharoni"/>
                    <w:sz w:val="20"/>
                    <w:szCs w:val="20"/>
                  </w:rPr>
                </w:pPr>
                <w:r>
                  <w:rPr>
                    <w:rStyle w:val="Style9"/>
                  </w:rPr>
                  <w:t>15</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1918B9">
                <w:pPr>
                  <w:pStyle w:val="Heading2"/>
                  <w:rPr>
                    <w:rFonts w:cs="Aharoni"/>
                    <w:sz w:val="20"/>
                    <w:szCs w:val="20"/>
                  </w:rPr>
                </w:pPr>
                <w:r>
                  <w:rPr>
                    <w:rStyle w:val="Style9"/>
                  </w:rPr>
                  <w:t>60</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460E63">
                <w:pPr>
                  <w:pStyle w:val="Heading2"/>
                  <w:rPr>
                    <w:rFonts w:cs="Aharoni"/>
                    <w:sz w:val="20"/>
                    <w:szCs w:val="20"/>
                  </w:rPr>
                </w:pPr>
                <w:r>
                  <w:rPr>
                    <w:rStyle w:val="Style9"/>
                  </w:rPr>
                  <w:t>-2</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1918B9">
                <w:pPr>
                  <w:pStyle w:val="Heading2"/>
                  <w:rPr>
                    <w:rFonts w:cs="Aharoni"/>
                    <w:sz w:val="20"/>
                    <w:szCs w:val="20"/>
                  </w:rPr>
                </w:pPr>
                <w:r>
                  <w:rPr>
                    <w:rStyle w:val="Style9"/>
                  </w:rPr>
                  <w:t>+7</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7E5DBE" w:rsidP="007E5DBE">
            <w:pPr>
              <w:pStyle w:val="Heading2"/>
              <w:rPr>
                <w:rFonts w:cs="Aharoni"/>
                <w:sz w:val="20"/>
                <w:szCs w:val="20"/>
              </w:rPr>
            </w:pPr>
            <w:r>
              <w:rPr>
                <w:rFonts w:cs="Aharoni"/>
                <w:sz w:val="20"/>
                <w:szCs w:val="20"/>
              </w:rPr>
              <w:t>COMPRESSION S</w:t>
            </w:r>
            <w:r w:rsidR="00460E63">
              <w:rPr>
                <w:rFonts w:cs="Aharoni"/>
                <w:sz w:val="20"/>
                <w:szCs w:val="20"/>
              </w:rPr>
              <w:t>E</w:t>
            </w:r>
            <w:r>
              <w:rPr>
                <w:rFonts w:cs="Aharoni"/>
                <w:sz w:val="20"/>
                <w:szCs w:val="20"/>
              </w:rPr>
              <w:t>T (70</w:t>
            </w:r>
            <w:r>
              <w:rPr>
                <w:sz w:val="20"/>
                <w:szCs w:val="20"/>
              </w:rPr>
              <w:t>°</w:t>
            </w:r>
            <w:r>
              <w:rPr>
                <w:rFonts w:cs="Aharoni"/>
                <w:sz w:val="20"/>
                <w:szCs w:val="20"/>
              </w:rPr>
              <w:t>C/22 Hrs)</w:t>
            </w:r>
            <w:r w:rsidR="00460E63">
              <w:rPr>
                <w:rFonts w:cs="Aharoni"/>
                <w:sz w:val="20"/>
                <w:szCs w:val="20"/>
              </w:rPr>
              <w:t xml:space="preserve">     </w:t>
            </w:r>
            <w:r>
              <w:rPr>
                <w:rFonts w:cs="Aharoni"/>
                <w:sz w:val="20"/>
                <w:szCs w:val="20"/>
              </w:rPr>
              <w:t xml:space="preserve"> </w:t>
            </w:r>
            <w:r w:rsidRPr="007E5DBE">
              <w:rPr>
                <w:rFonts w:cs="Aharoni"/>
                <w:color w:val="808080" w:themeColor="background1" w:themeShade="80"/>
                <w:sz w:val="20"/>
                <w:szCs w:val="20"/>
              </w:rPr>
              <w:t>%</w:t>
            </w:r>
          </w:p>
        </w:tc>
        <w:sdt>
          <w:sdtPr>
            <w:rPr>
              <w:rStyle w:val="Style9"/>
            </w:rPr>
            <w:id w:val="-303931930"/>
            <w:placeholder>
              <w:docPart w:val="D915CE963ADE4DF38D889220542D8B9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2E5EED" w:rsidP="002E5EED">
                <w:pPr>
                  <w:pStyle w:val="Heading2"/>
                  <w:rPr>
                    <w:rFonts w:cs="Aharoni"/>
                    <w:sz w:val="20"/>
                    <w:szCs w:val="20"/>
                  </w:rPr>
                </w:pPr>
                <w:r>
                  <w:rPr>
                    <w:rStyle w:val="Style9"/>
                  </w:rPr>
                  <w:t>30</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7"/>
      <w:headerReference w:type="default" r:id="rId18"/>
      <w:headerReference w:type="first" r:id="rId19"/>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32C" w:rsidRDefault="00E5732C" w:rsidP="00AC2F8B">
      <w:r>
        <w:separator/>
      </w:r>
    </w:p>
  </w:endnote>
  <w:endnote w:type="continuationSeparator" w:id="0">
    <w:p w:rsidR="00E5732C" w:rsidRDefault="00E5732C"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32C" w:rsidRDefault="00E5732C" w:rsidP="00AC2F8B">
      <w:r>
        <w:separator/>
      </w:r>
    </w:p>
  </w:footnote>
  <w:footnote w:type="continuationSeparator" w:id="0">
    <w:p w:rsidR="00E5732C" w:rsidRDefault="00E5732C"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E5732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E5732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E5732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67596"/>
    <w:rsid w:val="00174423"/>
    <w:rsid w:val="001918B9"/>
    <w:rsid w:val="001F583C"/>
    <w:rsid w:val="00222B30"/>
    <w:rsid w:val="002D3656"/>
    <w:rsid w:val="002E5EED"/>
    <w:rsid w:val="002F41F5"/>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74C1B"/>
    <w:rsid w:val="00593939"/>
    <w:rsid w:val="006250C5"/>
    <w:rsid w:val="006366A7"/>
    <w:rsid w:val="00697C00"/>
    <w:rsid w:val="006E7077"/>
    <w:rsid w:val="007127CD"/>
    <w:rsid w:val="0074585C"/>
    <w:rsid w:val="0078597E"/>
    <w:rsid w:val="00787C0B"/>
    <w:rsid w:val="007B21BF"/>
    <w:rsid w:val="007E5DBE"/>
    <w:rsid w:val="00880AE8"/>
    <w:rsid w:val="008A49C4"/>
    <w:rsid w:val="008D2D36"/>
    <w:rsid w:val="008E5E5E"/>
    <w:rsid w:val="00903472"/>
    <w:rsid w:val="009727AC"/>
    <w:rsid w:val="009927D2"/>
    <w:rsid w:val="00A5049D"/>
    <w:rsid w:val="00A543BE"/>
    <w:rsid w:val="00A55F95"/>
    <w:rsid w:val="00A937C0"/>
    <w:rsid w:val="00AC2F8B"/>
    <w:rsid w:val="00B113FB"/>
    <w:rsid w:val="00B44F54"/>
    <w:rsid w:val="00B6201D"/>
    <w:rsid w:val="00B64952"/>
    <w:rsid w:val="00BA690B"/>
    <w:rsid w:val="00BE6E2B"/>
    <w:rsid w:val="00C3161B"/>
    <w:rsid w:val="00C54569"/>
    <w:rsid w:val="00CF030C"/>
    <w:rsid w:val="00CF2E87"/>
    <w:rsid w:val="00D11764"/>
    <w:rsid w:val="00DB52D9"/>
    <w:rsid w:val="00E5732C"/>
    <w:rsid w:val="00EB712E"/>
    <w:rsid w:val="00F032F9"/>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sales@williamjohnston.co.uk" TargetMode="Externa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illiamjohnston.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CB2ADF" w:rsidRDefault="00BD3B8F">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CB2ADF" w:rsidRDefault="00BD3B8F">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CB2ADF" w:rsidRDefault="00BD3B8F">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CB2ADF" w:rsidRDefault="00BD3B8F">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CB2ADF" w:rsidRDefault="00BD3B8F">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CB2ADF" w:rsidRDefault="00BD3B8F">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CB2ADF" w:rsidRDefault="00BD3B8F">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CB2ADF" w:rsidRDefault="00BD3B8F">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CB2ADF" w:rsidRDefault="00BD3B8F">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CB2ADF"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CB2ADF" w:rsidRDefault="009A2AF1" w:rsidP="009A2AF1">
          <w:pPr>
            <w:pStyle w:val="2F97119D230D427DB3B117DBEF2C4DD5"/>
          </w:pPr>
          <w:r w:rsidRPr="00C3161B">
            <w:rPr>
              <w:rStyle w:val="Style6"/>
            </w:rPr>
            <w:t>Click here to enter text.</w:t>
          </w:r>
        </w:p>
      </w:docPartBody>
    </w:docPart>
    <w:docPart>
      <w:docPartPr>
        <w:name w:val="D915CE963ADE4DF38D889220542D8B98"/>
        <w:category>
          <w:name w:val="General"/>
          <w:gallery w:val="placeholder"/>
        </w:category>
        <w:types>
          <w:type w:val="bbPlcHdr"/>
        </w:types>
        <w:behaviors>
          <w:behavior w:val="content"/>
        </w:behaviors>
        <w:guid w:val="{7B6A57C3-C5E9-4D6D-8EB0-67F9BCE9F85C}"/>
      </w:docPartPr>
      <w:docPartBody>
        <w:p w:rsidR="00CB2ADF" w:rsidRDefault="009A2AF1" w:rsidP="009A2AF1">
          <w:pPr>
            <w:pStyle w:val="D915CE963ADE4DF38D889220542D8B98"/>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024836"/>
    <w:rsid w:val="009A2AF1"/>
    <w:rsid w:val="00BD3B8F"/>
    <w:rsid w:val="00CB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9BC7-7075-41F0-9581-9E29FB64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2014-09-16T17:14:00Z</cp:lastPrinted>
  <dcterms:created xsi:type="dcterms:W3CDTF">2014-09-16T17:14:00Z</dcterms:created>
  <dcterms:modified xsi:type="dcterms:W3CDTF">2014-09-16T17:14:00Z</dcterms:modified>
</cp:coreProperties>
</file>