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794C98">
            <w:pPr>
              <w:rPr>
                <w:b/>
              </w:rPr>
            </w:pPr>
            <w:r>
              <w:rPr>
                <w:b/>
              </w:rPr>
              <w:t>NITRILE BS EN682:2002 GAS (2494G)</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Default="00794C98" w:rsidP="00C90383">
            <w:r>
              <w:t>A SPECIFICATION GRADE OF NITRILE SUITABLE</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794C98" w:rsidP="00794C98">
            <w:r w:rsidRPr="00794C98">
              <w:t xml:space="preserve">FOR ELASTOMERIC SEALS IN PIPES AND FITTINGS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794C98" w:rsidP="00C90383">
            <w:r w:rsidRPr="00794C98">
              <w:t>CARRYING GAS AND HYDROCARBON FLUIDS</w:t>
            </w:r>
          </w:p>
        </w:tc>
      </w:tr>
      <w:tr w:rsidR="00C90383" w:rsidTr="00AC0EFD">
        <w:trPr>
          <w:jc w:val="center"/>
        </w:trPr>
        <w:tc>
          <w:tcPr>
            <w:tcW w:w="4675" w:type="dxa"/>
          </w:tcPr>
          <w:p w:rsidR="00C90383" w:rsidRPr="00217A22" w:rsidRDefault="00C90383" w:rsidP="00C90383">
            <w:pPr>
              <w:rPr>
                <w:b/>
              </w:rPr>
            </w:pPr>
            <w:r w:rsidRPr="00217A22">
              <w:rPr>
                <w:b/>
              </w:rPr>
              <w:t>THICKNESS (mm)</w:t>
            </w:r>
          </w:p>
        </w:tc>
        <w:tc>
          <w:tcPr>
            <w:tcW w:w="4675" w:type="dxa"/>
          </w:tcPr>
          <w:p w:rsidR="00C90383" w:rsidRDefault="00794C98" w:rsidP="00C90383">
            <w:r>
              <w:t>1.5mm, 3.0mm, 4.5mm, 6.0mm</w:t>
            </w:r>
          </w:p>
        </w:tc>
      </w:tr>
      <w:tr w:rsidR="00C90383" w:rsidTr="00AC0EFD">
        <w:trPr>
          <w:jc w:val="center"/>
        </w:trPr>
        <w:tc>
          <w:tcPr>
            <w:tcW w:w="4675" w:type="dxa"/>
          </w:tcPr>
          <w:p w:rsidR="00C90383" w:rsidRPr="00217A22" w:rsidRDefault="00C90383" w:rsidP="00C90383">
            <w:pPr>
              <w:rPr>
                <w:b/>
              </w:rPr>
            </w:pPr>
            <w:r w:rsidRPr="00217A22">
              <w:rPr>
                <w:b/>
              </w:rPr>
              <w:t>SHEET SIZE</w:t>
            </w:r>
          </w:p>
        </w:tc>
        <w:tc>
          <w:tcPr>
            <w:tcW w:w="4675" w:type="dxa"/>
          </w:tcPr>
          <w:p w:rsidR="00C90383" w:rsidRDefault="00794C98" w:rsidP="00C90383">
            <w:r>
              <w:t>1.4M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794C98" w:rsidP="00C90383">
            <w:r>
              <w:t>CLOTH/CLOTH</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794C98" w:rsidP="00C90383">
            <w:r>
              <w:t>NBR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794C98" w:rsidP="00C90383">
            <w:pPr>
              <w:tabs>
                <w:tab w:val="num" w:pos="720"/>
              </w:tabs>
            </w:pPr>
            <w:r>
              <w:t>GAS AND HYDROCARBON</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794C98" w:rsidP="00C90383">
            <w:r>
              <w:t>NO</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794C98" w:rsidP="00794C98">
            <w:r>
              <w:t>NBR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794C98">
            <w:r>
              <w:t>1.25</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794C98">
            <w:r>
              <w:t>70</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794C98">
            <w:r>
              <w:t>12.6</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794C98">
            <w:r>
              <w:t>300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794C98">
            <w:r>
              <w:t>-3</w:t>
            </w:r>
            <w:r w:rsidR="00FE40C6">
              <w:t>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794C98">
            <w:r>
              <w:t>+11</w:t>
            </w:r>
            <w:bookmarkStart w:id="0" w:name="_GoBack"/>
            <w:bookmarkEnd w:id="0"/>
            <w:r w:rsidR="00FE40C6">
              <w:t>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217A22"/>
    <w:rsid w:val="00534B3D"/>
    <w:rsid w:val="00544307"/>
    <w:rsid w:val="00794C98"/>
    <w:rsid w:val="007D1033"/>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2015-09-07T15:03:00Z</cp:lastPrinted>
  <dcterms:created xsi:type="dcterms:W3CDTF">2015-09-07T15:32:00Z</dcterms:created>
  <dcterms:modified xsi:type="dcterms:W3CDTF">2015-09-07T15:32:00Z</dcterms:modified>
</cp:coreProperties>
</file>